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1C6DB" w14:textId="77777777" w:rsidR="00171A60" w:rsidRPr="00D92552" w:rsidRDefault="00171A60" w:rsidP="00171A60">
      <w:pPr>
        <w:spacing w:after="120"/>
        <w:jc w:val="center"/>
        <w:rPr>
          <w:rFonts w:ascii="Tahoma" w:hAnsi="Tahoma" w:cs="Tahoma"/>
          <w:sz w:val="40"/>
          <w:szCs w:val="40"/>
          <w:u w:val="single"/>
        </w:rPr>
      </w:pPr>
      <w:bookmarkStart w:id="0" w:name="_GoBack"/>
      <w:bookmarkEnd w:id="0"/>
      <w:r w:rsidRPr="00D92552">
        <w:rPr>
          <w:rFonts w:ascii="Tahoma" w:hAnsi="Tahoma" w:cs="Tahoma"/>
          <w:sz w:val="36"/>
          <w:szCs w:val="36"/>
          <w:u w:val="single"/>
        </w:rPr>
        <w:t>To members of the Penhow Community Council</w:t>
      </w:r>
    </w:p>
    <w:p w14:paraId="5AE6938D" w14:textId="20246A8F" w:rsidR="00171A60" w:rsidRDefault="00171A60" w:rsidP="00171A60">
      <w:pPr>
        <w:spacing w:after="120"/>
        <w:jc w:val="center"/>
        <w:rPr>
          <w:rFonts w:ascii="Tahoma" w:hAnsi="Tahoma" w:cs="Tahoma"/>
          <w:sz w:val="24"/>
          <w:szCs w:val="24"/>
        </w:rPr>
      </w:pPr>
      <w:r w:rsidRPr="00D92552">
        <w:rPr>
          <w:rFonts w:ascii="Tahoma" w:hAnsi="Tahoma" w:cs="Tahoma"/>
          <w:sz w:val="24"/>
          <w:szCs w:val="24"/>
        </w:rPr>
        <w:t xml:space="preserve">You are hereby invited to the </w:t>
      </w:r>
      <w:r w:rsidR="00D22111">
        <w:rPr>
          <w:rFonts w:ascii="Tahoma" w:hAnsi="Tahoma" w:cs="Tahoma"/>
          <w:sz w:val="24"/>
          <w:szCs w:val="24"/>
        </w:rPr>
        <w:t xml:space="preserve">Ordinary </w:t>
      </w:r>
      <w:r w:rsidR="00095EEB">
        <w:rPr>
          <w:rFonts w:ascii="Tahoma" w:hAnsi="Tahoma" w:cs="Tahoma"/>
          <w:sz w:val="24"/>
          <w:szCs w:val="24"/>
        </w:rPr>
        <w:t>Meeting</w:t>
      </w:r>
      <w:r>
        <w:rPr>
          <w:rFonts w:ascii="Tahoma" w:hAnsi="Tahoma" w:cs="Tahoma"/>
          <w:sz w:val="24"/>
          <w:szCs w:val="24"/>
        </w:rPr>
        <w:t xml:space="preserve"> </w:t>
      </w:r>
      <w:r w:rsidRPr="00D92552">
        <w:rPr>
          <w:rFonts w:ascii="Tahoma" w:hAnsi="Tahoma" w:cs="Tahoma"/>
          <w:sz w:val="24"/>
          <w:szCs w:val="24"/>
        </w:rPr>
        <w:t>to be held on</w:t>
      </w:r>
    </w:p>
    <w:p w14:paraId="495A6753" w14:textId="33227245" w:rsidR="005E35D0" w:rsidRPr="00A775EE" w:rsidRDefault="00171A60" w:rsidP="000D2345">
      <w:pPr>
        <w:spacing w:after="120"/>
        <w:jc w:val="center"/>
        <w:rPr>
          <w:rFonts w:ascii="Tahoma" w:hAnsi="Tahoma" w:cs="Tahoma"/>
          <w:b/>
          <w:sz w:val="24"/>
          <w:szCs w:val="24"/>
        </w:rPr>
      </w:pPr>
      <w:r>
        <w:rPr>
          <w:rFonts w:ascii="Tahoma" w:hAnsi="Tahoma" w:cs="Tahoma"/>
          <w:b/>
          <w:sz w:val="24"/>
          <w:szCs w:val="24"/>
        </w:rPr>
        <w:t xml:space="preserve">Wednesday, </w:t>
      </w:r>
      <w:r w:rsidR="001B5FAE">
        <w:rPr>
          <w:rFonts w:ascii="Tahoma" w:hAnsi="Tahoma" w:cs="Tahoma"/>
          <w:b/>
          <w:sz w:val="24"/>
          <w:szCs w:val="24"/>
        </w:rPr>
        <w:t>5</w:t>
      </w:r>
      <w:r w:rsidR="001B5FAE" w:rsidRPr="001B5FAE">
        <w:rPr>
          <w:rFonts w:ascii="Tahoma" w:hAnsi="Tahoma" w:cs="Tahoma"/>
          <w:b/>
          <w:sz w:val="24"/>
          <w:szCs w:val="24"/>
          <w:vertAlign w:val="superscript"/>
        </w:rPr>
        <w:t>th</w:t>
      </w:r>
      <w:r w:rsidR="001B5FAE">
        <w:rPr>
          <w:rFonts w:ascii="Tahoma" w:hAnsi="Tahoma" w:cs="Tahoma"/>
          <w:b/>
          <w:sz w:val="24"/>
          <w:szCs w:val="24"/>
        </w:rPr>
        <w:t xml:space="preserve"> February</w:t>
      </w:r>
      <w:r w:rsidR="004E6C28">
        <w:rPr>
          <w:rFonts w:ascii="Tahoma" w:hAnsi="Tahoma" w:cs="Tahoma"/>
          <w:b/>
          <w:sz w:val="24"/>
          <w:szCs w:val="24"/>
        </w:rPr>
        <w:t xml:space="preserve"> 2020</w:t>
      </w:r>
      <w:r w:rsidRPr="00A775EE">
        <w:rPr>
          <w:rFonts w:ascii="Tahoma" w:hAnsi="Tahoma" w:cs="Tahoma"/>
          <w:b/>
          <w:sz w:val="24"/>
          <w:szCs w:val="24"/>
        </w:rPr>
        <w:t xml:space="preserve"> </w:t>
      </w:r>
      <w:r w:rsidRPr="00A775EE">
        <w:rPr>
          <w:rFonts w:ascii="Tahoma" w:hAnsi="Tahoma" w:cs="Tahoma"/>
          <w:sz w:val="24"/>
          <w:szCs w:val="24"/>
        </w:rPr>
        <w:t>at</w:t>
      </w:r>
      <w:r w:rsidRPr="00A775EE">
        <w:rPr>
          <w:rFonts w:ascii="Tahoma" w:hAnsi="Tahoma" w:cs="Tahoma"/>
          <w:b/>
          <w:sz w:val="24"/>
          <w:szCs w:val="24"/>
        </w:rPr>
        <w:t xml:space="preserve"> St. John’s Hall </w:t>
      </w:r>
      <w:r w:rsidRPr="00A775EE">
        <w:rPr>
          <w:rFonts w:ascii="Tahoma" w:hAnsi="Tahoma" w:cs="Tahoma"/>
          <w:sz w:val="24"/>
          <w:szCs w:val="24"/>
        </w:rPr>
        <w:t>at</w:t>
      </w:r>
      <w:r w:rsidRPr="00A775EE">
        <w:rPr>
          <w:rFonts w:ascii="Tahoma" w:hAnsi="Tahoma" w:cs="Tahoma"/>
          <w:b/>
          <w:sz w:val="24"/>
          <w:szCs w:val="24"/>
        </w:rPr>
        <w:t xml:space="preserve"> 7.15pm.</w:t>
      </w:r>
    </w:p>
    <w:p w14:paraId="4BC9087D" w14:textId="77777777" w:rsidR="00171A60" w:rsidRPr="00D92552" w:rsidRDefault="00171A60" w:rsidP="00171A60">
      <w:pPr>
        <w:spacing w:after="120"/>
        <w:jc w:val="center"/>
        <w:rPr>
          <w:rFonts w:ascii="Tahoma" w:hAnsi="Tahoma" w:cs="Tahoma"/>
          <w:color w:val="FF0000"/>
          <w:sz w:val="24"/>
          <w:szCs w:val="24"/>
        </w:rPr>
      </w:pPr>
      <w:r w:rsidRPr="00D92552">
        <w:rPr>
          <w:rFonts w:ascii="Tahoma" w:hAnsi="Tahoma" w:cs="Tahoma"/>
          <w:color w:val="FF0000"/>
          <w:sz w:val="24"/>
          <w:szCs w:val="24"/>
        </w:rPr>
        <w:t>Members of the public are welcome to attend.</w:t>
      </w:r>
    </w:p>
    <w:p w14:paraId="090DF631" w14:textId="06F7A924" w:rsidR="00171A60" w:rsidRDefault="00EA3026" w:rsidP="00EA3026">
      <w:pPr>
        <w:tabs>
          <w:tab w:val="center" w:pos="4513"/>
          <w:tab w:val="right" w:pos="9026"/>
        </w:tabs>
        <w:spacing w:after="120"/>
        <w:rPr>
          <w:rStyle w:val="Hyperlink"/>
          <w:rFonts w:ascii="Tahoma" w:hAnsi="Tahoma" w:cs="Tahoma"/>
        </w:rPr>
      </w:pPr>
      <w:r>
        <w:rPr>
          <w:rFonts w:ascii="Tahoma" w:hAnsi="Tahoma" w:cs="Tahoma"/>
        </w:rPr>
        <w:tab/>
      </w:r>
      <w:r w:rsidR="00171A60" w:rsidRPr="00D92552">
        <w:rPr>
          <w:rFonts w:ascii="Tahoma" w:hAnsi="Tahoma" w:cs="Tahoma"/>
        </w:rPr>
        <w:t xml:space="preserve">Clerk – Nicola Sutherland (01633 401106) email </w:t>
      </w:r>
      <w:hyperlink r:id="rId8" w:history="1">
        <w:r w:rsidR="00D10E96" w:rsidRPr="00170E14">
          <w:rPr>
            <w:rStyle w:val="Hyperlink"/>
            <w:rFonts w:ascii="Tahoma" w:hAnsi="Tahoma" w:cs="Tahoma"/>
          </w:rPr>
          <w:t>clerk@penhowcommunity.or</w:t>
        </w:r>
        <w:bookmarkStart w:id="1" w:name="_Hlk518048387"/>
        <w:bookmarkEnd w:id="1"/>
        <w:r w:rsidR="00D10E96" w:rsidRPr="00170E14">
          <w:rPr>
            <w:rStyle w:val="Hyperlink"/>
            <w:rFonts w:ascii="Tahoma" w:hAnsi="Tahoma" w:cs="Tahoma"/>
          </w:rPr>
          <w:t>g</w:t>
        </w:r>
      </w:hyperlink>
      <w:r w:rsidR="00D10E96">
        <w:rPr>
          <w:rFonts w:ascii="Tahoma" w:hAnsi="Tahoma" w:cs="Tahoma"/>
        </w:rPr>
        <w:t xml:space="preserve"> </w:t>
      </w:r>
    </w:p>
    <w:p w14:paraId="77AA7DCE" w14:textId="10F4C416" w:rsidR="00171A60" w:rsidRPr="009F46C6" w:rsidRDefault="00171A60" w:rsidP="00171A60">
      <w:pPr>
        <w:jc w:val="center"/>
        <w:rPr>
          <w:rStyle w:val="Hyperlink"/>
          <w:rFonts w:ascii="Tahoma" w:hAnsi="Tahoma" w:cs="Tahoma"/>
          <w:color w:val="auto"/>
          <w:sz w:val="32"/>
          <w:szCs w:val="32"/>
        </w:rPr>
      </w:pPr>
      <w:r w:rsidRPr="00374922">
        <w:rPr>
          <w:rFonts w:ascii="Tahoma" w:hAnsi="Tahoma" w:cs="Tahoma"/>
          <w:sz w:val="32"/>
          <w:szCs w:val="32"/>
          <w:u w:val="single"/>
        </w:rPr>
        <w:t xml:space="preserve">Agenda </w:t>
      </w:r>
      <w:r w:rsidR="001B5FAE">
        <w:rPr>
          <w:rFonts w:ascii="Tahoma" w:hAnsi="Tahoma" w:cs="Tahoma"/>
          <w:sz w:val="32"/>
          <w:szCs w:val="32"/>
          <w:u w:val="single"/>
        </w:rPr>
        <w:t>2</w:t>
      </w:r>
      <w:r w:rsidR="004E6C28">
        <w:rPr>
          <w:rFonts w:ascii="Tahoma" w:hAnsi="Tahoma" w:cs="Tahoma"/>
          <w:sz w:val="32"/>
          <w:szCs w:val="32"/>
          <w:u w:val="single"/>
        </w:rPr>
        <w:t xml:space="preserve">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3C4C0B" w:rsidRPr="003C4C0B" w14:paraId="66A3A158" w14:textId="77777777" w:rsidTr="001D675A">
        <w:tc>
          <w:tcPr>
            <w:tcW w:w="704" w:type="dxa"/>
          </w:tcPr>
          <w:p w14:paraId="71BE701D" w14:textId="7FC8E17D" w:rsidR="00171A60" w:rsidRPr="003C4C0B" w:rsidRDefault="00BE035B" w:rsidP="001D675A">
            <w:pPr>
              <w:jc w:val="center"/>
              <w:rPr>
                <w:rFonts w:ascii="Tahoma" w:hAnsi="Tahoma" w:cs="Tahoma"/>
                <w:sz w:val="24"/>
                <w:szCs w:val="24"/>
              </w:rPr>
            </w:pPr>
            <w:bookmarkStart w:id="2" w:name="_Hlk23846252"/>
            <w:r w:rsidRPr="003C4C0B">
              <w:rPr>
                <w:rFonts w:ascii="Tahoma" w:hAnsi="Tahoma" w:cs="Tahoma"/>
                <w:sz w:val="24"/>
                <w:szCs w:val="24"/>
              </w:rPr>
              <w:t>1.</w:t>
            </w:r>
          </w:p>
        </w:tc>
        <w:tc>
          <w:tcPr>
            <w:tcW w:w="8312" w:type="dxa"/>
          </w:tcPr>
          <w:p w14:paraId="31DFF09D" w14:textId="77777777" w:rsidR="00171A60" w:rsidRPr="003C4C0B" w:rsidRDefault="00171A60" w:rsidP="001D675A">
            <w:pPr>
              <w:rPr>
                <w:rFonts w:ascii="Tahoma" w:hAnsi="Tahoma" w:cs="Tahoma"/>
                <w:sz w:val="24"/>
                <w:szCs w:val="24"/>
              </w:rPr>
            </w:pPr>
            <w:r w:rsidRPr="003C4C0B">
              <w:rPr>
                <w:rFonts w:ascii="Tahoma" w:hAnsi="Tahoma" w:cs="Tahoma"/>
                <w:b/>
                <w:sz w:val="24"/>
                <w:szCs w:val="24"/>
              </w:rPr>
              <w:t xml:space="preserve">Apologies - </w:t>
            </w:r>
            <w:r w:rsidRPr="003C4C0B">
              <w:rPr>
                <w:rFonts w:ascii="Tahoma" w:hAnsi="Tahoma" w:cs="Tahoma"/>
                <w:sz w:val="24"/>
                <w:szCs w:val="24"/>
              </w:rPr>
              <w:t>To receive and accept apologies</w:t>
            </w:r>
          </w:p>
          <w:p w14:paraId="771E760C" w14:textId="77777777" w:rsidR="00171A60" w:rsidRPr="003C4C0B" w:rsidRDefault="00171A60" w:rsidP="001D675A">
            <w:pPr>
              <w:rPr>
                <w:rFonts w:ascii="Tahoma" w:hAnsi="Tahoma" w:cs="Tahoma"/>
                <w:b/>
                <w:sz w:val="24"/>
                <w:szCs w:val="24"/>
              </w:rPr>
            </w:pPr>
          </w:p>
        </w:tc>
      </w:tr>
      <w:tr w:rsidR="003C4C0B" w:rsidRPr="003C4C0B" w14:paraId="304B03E0" w14:textId="77777777" w:rsidTr="001D675A">
        <w:tc>
          <w:tcPr>
            <w:tcW w:w="704" w:type="dxa"/>
          </w:tcPr>
          <w:p w14:paraId="2E7197E5" w14:textId="2E540493" w:rsidR="00171A60" w:rsidRPr="003C4C0B" w:rsidRDefault="00BE035B" w:rsidP="001D675A">
            <w:pPr>
              <w:jc w:val="center"/>
              <w:rPr>
                <w:rFonts w:ascii="Tahoma" w:hAnsi="Tahoma" w:cs="Tahoma"/>
                <w:sz w:val="24"/>
                <w:szCs w:val="24"/>
              </w:rPr>
            </w:pPr>
            <w:r w:rsidRPr="003C4C0B">
              <w:rPr>
                <w:rFonts w:ascii="Tahoma" w:hAnsi="Tahoma" w:cs="Tahoma"/>
                <w:sz w:val="24"/>
                <w:szCs w:val="24"/>
              </w:rPr>
              <w:t>2</w:t>
            </w:r>
            <w:r w:rsidR="00E30E25" w:rsidRPr="003C4C0B">
              <w:rPr>
                <w:rFonts w:ascii="Tahoma" w:hAnsi="Tahoma" w:cs="Tahoma"/>
                <w:sz w:val="24"/>
                <w:szCs w:val="24"/>
              </w:rPr>
              <w:t>.</w:t>
            </w:r>
          </w:p>
        </w:tc>
        <w:tc>
          <w:tcPr>
            <w:tcW w:w="8312" w:type="dxa"/>
          </w:tcPr>
          <w:p w14:paraId="56DCE762" w14:textId="2CA24D2C" w:rsidR="00171A60" w:rsidRPr="003C4C0B" w:rsidRDefault="00171A60" w:rsidP="001D675A">
            <w:pPr>
              <w:rPr>
                <w:rFonts w:ascii="Tahoma" w:hAnsi="Tahoma" w:cs="Tahoma"/>
                <w:sz w:val="24"/>
                <w:szCs w:val="24"/>
              </w:rPr>
            </w:pPr>
            <w:r w:rsidRPr="003C4C0B">
              <w:rPr>
                <w:rFonts w:ascii="Tahoma" w:hAnsi="Tahoma" w:cs="Tahoma"/>
                <w:b/>
                <w:sz w:val="24"/>
                <w:szCs w:val="24"/>
              </w:rPr>
              <w:t xml:space="preserve">Previous Minutes – </w:t>
            </w:r>
            <w:r w:rsidRPr="003C4C0B">
              <w:rPr>
                <w:rFonts w:ascii="Tahoma" w:hAnsi="Tahoma" w:cs="Tahoma"/>
                <w:sz w:val="24"/>
                <w:szCs w:val="24"/>
              </w:rPr>
              <w:t xml:space="preserve">To approve the minutes from meeting held on the </w:t>
            </w:r>
            <w:r w:rsidR="001B5FAE" w:rsidRPr="003C4C0B">
              <w:rPr>
                <w:rFonts w:ascii="Tahoma" w:hAnsi="Tahoma" w:cs="Tahoma"/>
                <w:sz w:val="24"/>
                <w:szCs w:val="24"/>
              </w:rPr>
              <w:t>8</w:t>
            </w:r>
            <w:r w:rsidR="00B558DE" w:rsidRPr="003C4C0B">
              <w:rPr>
                <w:rFonts w:ascii="Tahoma" w:hAnsi="Tahoma" w:cs="Tahoma"/>
                <w:sz w:val="24"/>
                <w:szCs w:val="24"/>
                <w:vertAlign w:val="superscript"/>
              </w:rPr>
              <w:t>th</w:t>
            </w:r>
            <w:r w:rsidR="00B558DE" w:rsidRPr="003C4C0B">
              <w:rPr>
                <w:rFonts w:ascii="Tahoma" w:hAnsi="Tahoma" w:cs="Tahoma"/>
                <w:sz w:val="24"/>
                <w:szCs w:val="24"/>
              </w:rPr>
              <w:t xml:space="preserve"> </w:t>
            </w:r>
            <w:r w:rsidR="001B5FAE" w:rsidRPr="003C4C0B">
              <w:rPr>
                <w:rFonts w:ascii="Tahoma" w:hAnsi="Tahoma" w:cs="Tahoma"/>
                <w:sz w:val="24"/>
                <w:szCs w:val="24"/>
              </w:rPr>
              <w:t>January 2020</w:t>
            </w:r>
            <w:r w:rsidR="00FA4DA9" w:rsidRPr="003C4C0B">
              <w:rPr>
                <w:rFonts w:ascii="Tahoma" w:hAnsi="Tahoma" w:cs="Tahoma"/>
                <w:sz w:val="24"/>
                <w:szCs w:val="24"/>
              </w:rPr>
              <w:t>.</w:t>
            </w:r>
          </w:p>
          <w:p w14:paraId="73A58778" w14:textId="77777777" w:rsidR="00171A60" w:rsidRPr="003C4C0B" w:rsidRDefault="00171A60" w:rsidP="001D675A">
            <w:pPr>
              <w:rPr>
                <w:rFonts w:ascii="Tahoma" w:hAnsi="Tahoma" w:cs="Tahoma"/>
                <w:sz w:val="24"/>
                <w:szCs w:val="24"/>
              </w:rPr>
            </w:pPr>
          </w:p>
        </w:tc>
      </w:tr>
      <w:tr w:rsidR="003C4C0B" w:rsidRPr="003C4C0B" w14:paraId="1A501FDB" w14:textId="77777777" w:rsidTr="001D675A">
        <w:tc>
          <w:tcPr>
            <w:tcW w:w="704" w:type="dxa"/>
          </w:tcPr>
          <w:p w14:paraId="48E076D3" w14:textId="022AD5B7" w:rsidR="00AD0757" w:rsidRPr="003C4C0B" w:rsidRDefault="00AD0757" w:rsidP="00AD0757">
            <w:pPr>
              <w:jc w:val="center"/>
              <w:rPr>
                <w:rFonts w:ascii="Tahoma" w:hAnsi="Tahoma" w:cs="Tahoma"/>
                <w:sz w:val="24"/>
                <w:szCs w:val="24"/>
              </w:rPr>
            </w:pPr>
            <w:r w:rsidRPr="003C4C0B">
              <w:rPr>
                <w:rFonts w:ascii="Tahoma" w:hAnsi="Tahoma" w:cs="Tahoma"/>
                <w:sz w:val="24"/>
                <w:szCs w:val="24"/>
              </w:rPr>
              <w:t>3.</w:t>
            </w:r>
          </w:p>
        </w:tc>
        <w:tc>
          <w:tcPr>
            <w:tcW w:w="8312" w:type="dxa"/>
          </w:tcPr>
          <w:p w14:paraId="6E7782FE" w14:textId="368F332A" w:rsidR="00AD0757" w:rsidRPr="003C4C0B" w:rsidRDefault="00AD0757" w:rsidP="00AD0757">
            <w:pPr>
              <w:rPr>
                <w:rFonts w:ascii="Tahoma" w:hAnsi="Tahoma" w:cs="Tahoma"/>
                <w:b/>
                <w:bCs/>
                <w:sz w:val="24"/>
                <w:szCs w:val="24"/>
              </w:rPr>
            </w:pPr>
            <w:r w:rsidRPr="003C4C0B">
              <w:rPr>
                <w:rFonts w:ascii="Tahoma" w:hAnsi="Tahoma" w:cs="Tahoma"/>
                <w:b/>
                <w:bCs/>
                <w:sz w:val="24"/>
                <w:szCs w:val="24"/>
              </w:rPr>
              <w:t>Matters Arising</w:t>
            </w:r>
          </w:p>
          <w:p w14:paraId="0E7785AE" w14:textId="2FC2B761" w:rsidR="00AD0757" w:rsidRPr="003C4C0B" w:rsidRDefault="00AD0757" w:rsidP="00AD0757">
            <w:pPr>
              <w:rPr>
                <w:rFonts w:ascii="Tahoma" w:hAnsi="Tahoma" w:cs="Tahoma"/>
                <w:b/>
                <w:sz w:val="24"/>
                <w:szCs w:val="24"/>
              </w:rPr>
            </w:pPr>
          </w:p>
        </w:tc>
      </w:tr>
      <w:tr w:rsidR="003C4C0B" w:rsidRPr="003C4C0B" w14:paraId="686A6BF7" w14:textId="77777777" w:rsidTr="001D675A">
        <w:tc>
          <w:tcPr>
            <w:tcW w:w="704" w:type="dxa"/>
          </w:tcPr>
          <w:p w14:paraId="28119FBF" w14:textId="2ADC6D35" w:rsidR="00AD0757" w:rsidRPr="003C4C0B" w:rsidRDefault="00AD0757" w:rsidP="00AD0757">
            <w:pPr>
              <w:jc w:val="center"/>
              <w:rPr>
                <w:rFonts w:ascii="Tahoma" w:hAnsi="Tahoma" w:cs="Tahoma"/>
                <w:sz w:val="24"/>
                <w:szCs w:val="24"/>
              </w:rPr>
            </w:pPr>
            <w:r w:rsidRPr="003C4C0B">
              <w:rPr>
                <w:rFonts w:ascii="Tahoma" w:hAnsi="Tahoma" w:cs="Tahoma"/>
                <w:sz w:val="24"/>
                <w:szCs w:val="24"/>
              </w:rPr>
              <w:t>4.</w:t>
            </w:r>
          </w:p>
        </w:tc>
        <w:tc>
          <w:tcPr>
            <w:tcW w:w="8312" w:type="dxa"/>
          </w:tcPr>
          <w:p w14:paraId="472A2958" w14:textId="77777777" w:rsidR="00AD0757" w:rsidRPr="003C4C0B" w:rsidRDefault="00AD0757" w:rsidP="00AD0757">
            <w:pPr>
              <w:rPr>
                <w:rFonts w:ascii="Tahoma" w:hAnsi="Tahoma" w:cs="Tahoma"/>
                <w:b/>
                <w:sz w:val="24"/>
                <w:szCs w:val="24"/>
              </w:rPr>
            </w:pPr>
            <w:r w:rsidRPr="003C4C0B">
              <w:rPr>
                <w:rFonts w:ascii="Tahoma" w:hAnsi="Tahoma" w:cs="Tahoma"/>
                <w:b/>
                <w:sz w:val="24"/>
                <w:szCs w:val="24"/>
              </w:rPr>
              <w:t xml:space="preserve">Public Participation  </w:t>
            </w:r>
          </w:p>
          <w:p w14:paraId="3780EF55" w14:textId="77777777" w:rsidR="00AD0757" w:rsidRPr="003C4C0B" w:rsidRDefault="00AD0757" w:rsidP="00AD0757">
            <w:pPr>
              <w:rPr>
                <w:rFonts w:ascii="Tahoma" w:hAnsi="Tahoma" w:cs="Tahoma"/>
                <w:b/>
                <w:sz w:val="24"/>
                <w:szCs w:val="24"/>
              </w:rPr>
            </w:pPr>
          </w:p>
        </w:tc>
      </w:tr>
      <w:tr w:rsidR="003C4C0B" w:rsidRPr="003C4C0B" w14:paraId="3C8ECB8B" w14:textId="77777777" w:rsidTr="001D675A">
        <w:tc>
          <w:tcPr>
            <w:tcW w:w="704" w:type="dxa"/>
          </w:tcPr>
          <w:p w14:paraId="55BCC5A3" w14:textId="3A8AA996" w:rsidR="00AD0757" w:rsidRPr="003C4C0B" w:rsidRDefault="00AD0757" w:rsidP="00AD0757">
            <w:pPr>
              <w:jc w:val="center"/>
              <w:rPr>
                <w:rFonts w:ascii="Tahoma" w:hAnsi="Tahoma" w:cs="Tahoma"/>
                <w:sz w:val="24"/>
                <w:szCs w:val="24"/>
              </w:rPr>
            </w:pPr>
            <w:r w:rsidRPr="003C4C0B">
              <w:rPr>
                <w:rFonts w:ascii="Tahoma" w:hAnsi="Tahoma" w:cs="Tahoma"/>
                <w:sz w:val="24"/>
                <w:szCs w:val="24"/>
              </w:rPr>
              <w:t>5.</w:t>
            </w:r>
          </w:p>
        </w:tc>
        <w:tc>
          <w:tcPr>
            <w:tcW w:w="8312" w:type="dxa"/>
          </w:tcPr>
          <w:p w14:paraId="45F6CF10" w14:textId="77777777" w:rsidR="00AD0757" w:rsidRPr="003C4C0B" w:rsidRDefault="00AD0757" w:rsidP="00AD0757">
            <w:pPr>
              <w:rPr>
                <w:rFonts w:ascii="Tahoma" w:hAnsi="Tahoma" w:cs="Tahoma"/>
                <w:b/>
                <w:sz w:val="24"/>
                <w:szCs w:val="24"/>
              </w:rPr>
            </w:pPr>
            <w:r w:rsidRPr="003C4C0B">
              <w:rPr>
                <w:rFonts w:ascii="Tahoma" w:hAnsi="Tahoma" w:cs="Tahoma"/>
                <w:b/>
                <w:sz w:val="24"/>
                <w:szCs w:val="24"/>
              </w:rPr>
              <w:t xml:space="preserve">Ward Councillor Matters  </w:t>
            </w:r>
          </w:p>
          <w:p w14:paraId="28727247" w14:textId="77777777" w:rsidR="00AD0757" w:rsidRPr="003C4C0B" w:rsidRDefault="00AD0757" w:rsidP="00AD0757">
            <w:pPr>
              <w:pStyle w:val="ListParagraph"/>
              <w:numPr>
                <w:ilvl w:val="0"/>
                <w:numId w:val="2"/>
              </w:numPr>
              <w:rPr>
                <w:rFonts w:ascii="Tahoma" w:hAnsi="Tahoma" w:cs="Tahoma"/>
                <w:sz w:val="24"/>
                <w:szCs w:val="24"/>
              </w:rPr>
            </w:pPr>
            <w:r w:rsidRPr="003C4C0B">
              <w:rPr>
                <w:rFonts w:ascii="Tahoma" w:hAnsi="Tahoma" w:cs="Tahoma"/>
                <w:sz w:val="24"/>
                <w:szCs w:val="24"/>
              </w:rPr>
              <w:t>Discussion and feedback from the NCC Councillors</w:t>
            </w:r>
          </w:p>
          <w:p w14:paraId="4996E2FC" w14:textId="77777777" w:rsidR="00AD0757" w:rsidRPr="003C4C0B" w:rsidRDefault="00AD0757" w:rsidP="00AD0757">
            <w:pPr>
              <w:pStyle w:val="ListParagraph"/>
              <w:rPr>
                <w:rFonts w:ascii="Tahoma" w:hAnsi="Tahoma" w:cs="Tahoma"/>
                <w:sz w:val="24"/>
                <w:szCs w:val="24"/>
              </w:rPr>
            </w:pPr>
            <w:r w:rsidRPr="003C4C0B">
              <w:rPr>
                <w:rFonts w:ascii="Tahoma" w:hAnsi="Tahoma" w:cs="Tahoma"/>
                <w:sz w:val="24"/>
                <w:szCs w:val="24"/>
              </w:rPr>
              <w:t xml:space="preserve">                       </w:t>
            </w:r>
          </w:p>
        </w:tc>
      </w:tr>
      <w:tr w:rsidR="003C4C0B" w:rsidRPr="003C4C0B" w14:paraId="26E5EB6B" w14:textId="77777777" w:rsidTr="001D675A">
        <w:tc>
          <w:tcPr>
            <w:tcW w:w="704" w:type="dxa"/>
          </w:tcPr>
          <w:p w14:paraId="4D235FD9" w14:textId="4748B132" w:rsidR="00AD0757" w:rsidRPr="003C4C0B" w:rsidRDefault="00AD0757" w:rsidP="00AD0757">
            <w:pPr>
              <w:jc w:val="center"/>
              <w:rPr>
                <w:rFonts w:ascii="Tahoma" w:hAnsi="Tahoma" w:cs="Tahoma"/>
                <w:sz w:val="24"/>
                <w:szCs w:val="24"/>
              </w:rPr>
            </w:pPr>
            <w:r w:rsidRPr="003C4C0B">
              <w:rPr>
                <w:rFonts w:ascii="Tahoma" w:hAnsi="Tahoma" w:cs="Tahoma"/>
                <w:sz w:val="24"/>
                <w:szCs w:val="24"/>
              </w:rPr>
              <w:t>6.</w:t>
            </w:r>
          </w:p>
        </w:tc>
        <w:tc>
          <w:tcPr>
            <w:tcW w:w="8312" w:type="dxa"/>
          </w:tcPr>
          <w:p w14:paraId="6120E531" w14:textId="77777777" w:rsidR="00AD0757" w:rsidRPr="003C4C0B" w:rsidRDefault="00AD0757" w:rsidP="00AD0757">
            <w:pPr>
              <w:rPr>
                <w:rFonts w:ascii="Tahoma" w:hAnsi="Tahoma" w:cs="Tahoma"/>
                <w:b/>
                <w:sz w:val="24"/>
                <w:szCs w:val="24"/>
              </w:rPr>
            </w:pPr>
            <w:r w:rsidRPr="003C4C0B">
              <w:rPr>
                <w:rFonts w:ascii="Tahoma" w:hAnsi="Tahoma" w:cs="Tahoma"/>
                <w:b/>
                <w:sz w:val="24"/>
                <w:szCs w:val="24"/>
              </w:rPr>
              <w:t>Councillor Areas of Responsibility Matters Updates</w:t>
            </w:r>
          </w:p>
          <w:p w14:paraId="46056F14" w14:textId="77777777" w:rsidR="00AD0757" w:rsidRPr="003C4C0B" w:rsidRDefault="00AD0757" w:rsidP="00AD0757">
            <w:pPr>
              <w:pStyle w:val="ListParagraph"/>
              <w:numPr>
                <w:ilvl w:val="0"/>
                <w:numId w:val="4"/>
              </w:numPr>
              <w:rPr>
                <w:rFonts w:ascii="Tahoma" w:hAnsi="Tahoma" w:cs="Tahoma"/>
                <w:sz w:val="24"/>
                <w:szCs w:val="24"/>
              </w:rPr>
            </w:pPr>
            <w:r w:rsidRPr="003C4C0B">
              <w:rPr>
                <w:rFonts w:ascii="Tahoma" w:hAnsi="Tahoma" w:cs="Tahoma"/>
                <w:sz w:val="24"/>
                <w:szCs w:val="24"/>
              </w:rPr>
              <w:t>Community Liaison - Bob Shepherd</w:t>
            </w:r>
          </w:p>
          <w:p w14:paraId="3685671E" w14:textId="25082D60" w:rsidR="00415F77" w:rsidRPr="003C4C0B" w:rsidRDefault="00AD0757" w:rsidP="00415F77">
            <w:pPr>
              <w:pStyle w:val="v1msonormal"/>
              <w:numPr>
                <w:ilvl w:val="1"/>
                <w:numId w:val="4"/>
              </w:numPr>
              <w:shd w:val="clear" w:color="auto" w:fill="FFFFFF"/>
              <w:spacing w:before="0" w:beforeAutospacing="0" w:after="0" w:afterAutospacing="0"/>
              <w:rPr>
                <w:rFonts w:ascii="Tahoma" w:hAnsi="Tahoma" w:cs="Tahoma"/>
              </w:rPr>
            </w:pPr>
            <w:r w:rsidRPr="003C4C0B">
              <w:rPr>
                <w:rFonts w:ascii="Tahoma" w:hAnsi="Tahoma" w:cs="Tahoma"/>
              </w:rPr>
              <w:t xml:space="preserve">Hall </w:t>
            </w:r>
            <w:r w:rsidR="00E957D8" w:rsidRPr="003C4C0B">
              <w:rPr>
                <w:rFonts w:ascii="Tahoma" w:hAnsi="Tahoma" w:cs="Tahoma"/>
              </w:rPr>
              <w:t>Update</w:t>
            </w:r>
            <w:r w:rsidR="00B558DE" w:rsidRPr="003C4C0B">
              <w:rPr>
                <w:rFonts w:ascii="Tahoma" w:hAnsi="Tahoma" w:cs="Tahoma"/>
              </w:rPr>
              <w:t xml:space="preserve"> </w:t>
            </w:r>
            <w:r w:rsidR="00415F77" w:rsidRPr="003C4C0B">
              <w:rPr>
                <w:rFonts w:ascii="Tahoma" w:hAnsi="Tahoma" w:cs="Tahoma"/>
              </w:rPr>
              <w:t>- The grounds have been maintained as they are annually.  We are concerned to raise awareness of this valuable resource for Penhow and to diversify usage. Suggestions and ideas will be welcomed.</w:t>
            </w:r>
          </w:p>
          <w:p w14:paraId="1E3B3DE7" w14:textId="77777777" w:rsidR="00415F77" w:rsidRPr="003C4C0B" w:rsidRDefault="00415F77" w:rsidP="00415F77">
            <w:pPr>
              <w:shd w:val="clear" w:color="auto" w:fill="FFFFFF"/>
              <w:rPr>
                <w:rFonts w:ascii="Tahoma" w:eastAsia="Times New Roman" w:hAnsi="Tahoma" w:cs="Tahoma"/>
                <w:sz w:val="24"/>
                <w:szCs w:val="24"/>
                <w:lang w:eastAsia="en-GB"/>
              </w:rPr>
            </w:pPr>
            <w:r w:rsidRPr="003C4C0B">
              <w:rPr>
                <w:rFonts w:ascii="Tahoma" w:eastAsia="Times New Roman" w:hAnsi="Tahoma" w:cs="Tahoma"/>
                <w:sz w:val="24"/>
                <w:szCs w:val="24"/>
                <w:lang w:eastAsia="en-GB"/>
              </w:rPr>
              <w:t xml:space="preserve">                   </w:t>
            </w:r>
            <w:r w:rsidRPr="00415F77">
              <w:rPr>
                <w:rFonts w:ascii="Tahoma" w:eastAsia="Times New Roman" w:hAnsi="Tahoma" w:cs="Tahoma"/>
                <w:sz w:val="24"/>
                <w:szCs w:val="24"/>
                <w:lang w:eastAsia="en-GB"/>
              </w:rPr>
              <w:t xml:space="preserve">Repairs to the guttering and </w:t>
            </w:r>
            <w:r w:rsidRPr="003C4C0B">
              <w:rPr>
                <w:rFonts w:ascii="Tahoma" w:eastAsia="Times New Roman" w:hAnsi="Tahoma" w:cs="Tahoma"/>
                <w:sz w:val="24"/>
                <w:szCs w:val="24"/>
                <w:lang w:eastAsia="en-GB"/>
              </w:rPr>
              <w:t xml:space="preserve">other </w:t>
            </w:r>
            <w:r w:rsidRPr="00415F77">
              <w:rPr>
                <w:rFonts w:ascii="Tahoma" w:eastAsia="Times New Roman" w:hAnsi="Tahoma" w:cs="Tahoma"/>
                <w:sz w:val="24"/>
                <w:szCs w:val="24"/>
                <w:lang w:eastAsia="en-GB"/>
              </w:rPr>
              <w:t>various minor repairs</w:t>
            </w:r>
            <w:r w:rsidRPr="003C4C0B">
              <w:rPr>
                <w:rFonts w:ascii="Tahoma" w:eastAsia="Times New Roman" w:hAnsi="Tahoma" w:cs="Tahoma"/>
                <w:sz w:val="24"/>
                <w:szCs w:val="24"/>
                <w:lang w:eastAsia="en-GB"/>
              </w:rPr>
              <w:t xml:space="preserve"> have </w:t>
            </w:r>
          </w:p>
          <w:p w14:paraId="36D1A7F1" w14:textId="3C841590" w:rsidR="00415F77" w:rsidRPr="00415F77" w:rsidRDefault="00415F77" w:rsidP="00415F77">
            <w:pPr>
              <w:shd w:val="clear" w:color="auto" w:fill="FFFFFF"/>
              <w:rPr>
                <w:rFonts w:ascii="Tahoma" w:eastAsia="Times New Roman" w:hAnsi="Tahoma" w:cs="Tahoma"/>
                <w:sz w:val="24"/>
                <w:szCs w:val="24"/>
                <w:lang w:eastAsia="en-GB"/>
              </w:rPr>
            </w:pPr>
            <w:r w:rsidRPr="003C4C0B">
              <w:rPr>
                <w:rFonts w:ascii="Tahoma" w:eastAsia="Times New Roman" w:hAnsi="Tahoma" w:cs="Tahoma"/>
                <w:sz w:val="24"/>
                <w:szCs w:val="24"/>
                <w:lang w:eastAsia="en-GB"/>
              </w:rPr>
              <w:t xml:space="preserve">                   taken place</w:t>
            </w:r>
            <w:r w:rsidRPr="00415F77">
              <w:rPr>
                <w:rFonts w:ascii="Tahoma" w:eastAsia="Times New Roman" w:hAnsi="Tahoma" w:cs="Tahoma"/>
                <w:sz w:val="24"/>
                <w:szCs w:val="24"/>
                <w:lang w:eastAsia="en-GB"/>
              </w:rPr>
              <w:t>.</w:t>
            </w:r>
          </w:p>
          <w:p w14:paraId="7587E13B" w14:textId="24248B50" w:rsidR="00E957D8" w:rsidRPr="003C4C0B" w:rsidRDefault="00E957D8" w:rsidP="00415F77">
            <w:pPr>
              <w:pStyle w:val="ListParagraph"/>
              <w:ind w:left="1440"/>
              <w:rPr>
                <w:rFonts w:ascii="Tahoma" w:hAnsi="Tahoma" w:cs="Tahoma"/>
                <w:sz w:val="24"/>
                <w:szCs w:val="24"/>
              </w:rPr>
            </w:pPr>
          </w:p>
          <w:p w14:paraId="3D4C6F5C" w14:textId="6D311445" w:rsidR="00E957D8" w:rsidRPr="003C4C0B" w:rsidRDefault="00AD0757" w:rsidP="00410C24">
            <w:pPr>
              <w:pStyle w:val="ListParagraph"/>
              <w:numPr>
                <w:ilvl w:val="0"/>
                <w:numId w:val="5"/>
              </w:numPr>
              <w:rPr>
                <w:rFonts w:ascii="Tahoma" w:hAnsi="Tahoma" w:cs="Tahoma"/>
                <w:sz w:val="24"/>
                <w:szCs w:val="24"/>
              </w:rPr>
            </w:pPr>
            <w:r w:rsidRPr="003C4C0B">
              <w:rPr>
                <w:rFonts w:ascii="Tahoma" w:hAnsi="Tahoma" w:cs="Tahoma"/>
                <w:sz w:val="24"/>
                <w:szCs w:val="24"/>
              </w:rPr>
              <w:t>Community First</w:t>
            </w:r>
            <w:r w:rsidR="00415F77" w:rsidRPr="003C4C0B">
              <w:rPr>
                <w:rFonts w:ascii="Tahoma" w:hAnsi="Tahoma" w:cs="Tahoma"/>
                <w:sz w:val="24"/>
                <w:szCs w:val="24"/>
              </w:rPr>
              <w:t xml:space="preserve"> -</w:t>
            </w:r>
            <w:r w:rsidR="00415F77" w:rsidRPr="003C4C0B">
              <w:rPr>
                <w:rFonts w:ascii="Tahoma" w:hAnsi="Tahoma" w:cs="Tahoma"/>
                <w:sz w:val="24"/>
                <w:szCs w:val="24"/>
                <w:shd w:val="clear" w:color="auto" w:fill="FFFFFF"/>
              </w:rPr>
              <w:t>We are still appealing for a new generation of people to take on the magazine. We have adequate funds and even a little spare for local community initiatives.</w:t>
            </w:r>
          </w:p>
          <w:p w14:paraId="17E6BD7E" w14:textId="0E1D2E8E" w:rsidR="00AD0757" w:rsidRPr="003C4C0B" w:rsidRDefault="00AD0757" w:rsidP="00E957D8">
            <w:pPr>
              <w:rPr>
                <w:rFonts w:ascii="Tahoma" w:hAnsi="Tahoma" w:cs="Tahoma"/>
                <w:sz w:val="24"/>
                <w:szCs w:val="24"/>
              </w:rPr>
            </w:pPr>
          </w:p>
          <w:p w14:paraId="5778E21E" w14:textId="11296D3A" w:rsidR="007E35CF" w:rsidRPr="003C4C0B" w:rsidRDefault="007E35CF" w:rsidP="00733C40">
            <w:pPr>
              <w:pStyle w:val="ListParagraph"/>
              <w:numPr>
                <w:ilvl w:val="0"/>
                <w:numId w:val="4"/>
              </w:numPr>
              <w:rPr>
                <w:rFonts w:ascii="Tahoma" w:hAnsi="Tahoma" w:cs="Tahoma"/>
                <w:sz w:val="24"/>
                <w:szCs w:val="24"/>
              </w:rPr>
            </w:pPr>
            <w:r w:rsidRPr="003C4C0B">
              <w:rPr>
                <w:rFonts w:ascii="Tahoma" w:hAnsi="Tahoma" w:cs="Tahoma"/>
                <w:sz w:val="24"/>
                <w:szCs w:val="24"/>
              </w:rPr>
              <w:t>Michael Weekes –</w:t>
            </w:r>
          </w:p>
          <w:p w14:paraId="60E57A22" w14:textId="4BB5B4E6" w:rsidR="0017789F" w:rsidRPr="003C4C0B" w:rsidRDefault="001B5FAE" w:rsidP="0017789F">
            <w:pPr>
              <w:pStyle w:val="ListParagraph"/>
              <w:numPr>
                <w:ilvl w:val="1"/>
                <w:numId w:val="4"/>
              </w:numPr>
              <w:rPr>
                <w:rFonts w:ascii="Tahoma" w:hAnsi="Tahoma" w:cs="Tahoma"/>
                <w:sz w:val="24"/>
                <w:szCs w:val="24"/>
              </w:rPr>
            </w:pPr>
            <w:r w:rsidRPr="003C4C0B">
              <w:rPr>
                <w:rFonts w:ascii="Tahoma" w:hAnsi="Tahoma" w:cs="Tahoma"/>
                <w:sz w:val="24"/>
                <w:szCs w:val="24"/>
              </w:rPr>
              <w:t xml:space="preserve">Verge management update – Pen Y </w:t>
            </w:r>
            <w:proofErr w:type="spellStart"/>
            <w:r w:rsidRPr="003C4C0B">
              <w:rPr>
                <w:rFonts w:ascii="Tahoma" w:hAnsi="Tahoma" w:cs="Tahoma"/>
                <w:sz w:val="24"/>
                <w:szCs w:val="24"/>
              </w:rPr>
              <w:t>Worlod</w:t>
            </w:r>
            <w:proofErr w:type="spellEnd"/>
            <w:r w:rsidRPr="003C4C0B">
              <w:rPr>
                <w:rFonts w:ascii="Tahoma" w:hAnsi="Tahoma" w:cs="Tahoma"/>
                <w:sz w:val="24"/>
                <w:szCs w:val="24"/>
              </w:rPr>
              <w:t xml:space="preserve"> Road to the Rock and Fountain</w:t>
            </w:r>
          </w:p>
          <w:p w14:paraId="47F83467" w14:textId="77777777" w:rsidR="008E1632" w:rsidRPr="003C4C0B" w:rsidRDefault="008E1632" w:rsidP="008E1632">
            <w:pPr>
              <w:pStyle w:val="ListParagraph"/>
              <w:rPr>
                <w:rFonts w:ascii="Tahoma" w:hAnsi="Tahoma" w:cs="Tahoma"/>
                <w:sz w:val="24"/>
                <w:szCs w:val="24"/>
              </w:rPr>
            </w:pPr>
          </w:p>
          <w:p w14:paraId="77C6BF2C" w14:textId="6BB08D33" w:rsidR="00646556" w:rsidRPr="003C4C0B" w:rsidRDefault="00AD0757" w:rsidP="008E1632">
            <w:pPr>
              <w:pStyle w:val="ListParagraph"/>
              <w:numPr>
                <w:ilvl w:val="0"/>
                <w:numId w:val="4"/>
              </w:numPr>
              <w:rPr>
                <w:rFonts w:ascii="Tahoma" w:hAnsi="Tahoma" w:cs="Tahoma"/>
                <w:sz w:val="24"/>
                <w:szCs w:val="24"/>
              </w:rPr>
            </w:pPr>
            <w:r w:rsidRPr="003C4C0B">
              <w:rPr>
                <w:rFonts w:ascii="Tahoma" w:hAnsi="Tahoma" w:cs="Tahoma"/>
                <w:sz w:val="24"/>
                <w:szCs w:val="24"/>
              </w:rPr>
              <w:t>Recreation Grounds and Street Furnishings -John Wagstaff</w:t>
            </w:r>
            <w:r w:rsidR="008E1632" w:rsidRPr="003C4C0B">
              <w:rPr>
                <w:rFonts w:ascii="Tahoma" w:hAnsi="Tahoma" w:cs="Tahoma"/>
                <w:sz w:val="24"/>
                <w:szCs w:val="24"/>
              </w:rPr>
              <w:t xml:space="preserve"> and </w:t>
            </w:r>
            <w:r w:rsidRPr="003C4C0B">
              <w:rPr>
                <w:rFonts w:ascii="Tahoma" w:hAnsi="Tahoma" w:cs="Tahoma"/>
                <w:sz w:val="24"/>
                <w:szCs w:val="24"/>
              </w:rPr>
              <w:t>Keith Jones</w:t>
            </w:r>
          </w:p>
          <w:p w14:paraId="23D6C558" w14:textId="77777777" w:rsidR="00AD0757" w:rsidRPr="003C4C0B" w:rsidRDefault="00AD0757" w:rsidP="00AD0757">
            <w:pPr>
              <w:rPr>
                <w:rFonts w:ascii="Tahoma" w:hAnsi="Tahoma" w:cs="Tahoma"/>
                <w:b/>
                <w:sz w:val="24"/>
                <w:szCs w:val="24"/>
              </w:rPr>
            </w:pPr>
          </w:p>
          <w:p w14:paraId="541E3BB8" w14:textId="49A6ECC9" w:rsidR="003C4C0B" w:rsidRPr="003C4C0B" w:rsidRDefault="003C4C0B" w:rsidP="00AD0757">
            <w:pPr>
              <w:rPr>
                <w:rFonts w:ascii="Tahoma" w:hAnsi="Tahoma" w:cs="Tahoma"/>
                <w:b/>
                <w:sz w:val="24"/>
                <w:szCs w:val="24"/>
              </w:rPr>
            </w:pPr>
          </w:p>
        </w:tc>
      </w:tr>
      <w:tr w:rsidR="003C4C0B" w:rsidRPr="003C4C0B" w14:paraId="6AF2249D" w14:textId="77777777" w:rsidTr="001D675A">
        <w:tc>
          <w:tcPr>
            <w:tcW w:w="704" w:type="dxa"/>
          </w:tcPr>
          <w:p w14:paraId="5D853F16" w14:textId="46F5EC64" w:rsidR="00AD0757" w:rsidRPr="003C4C0B" w:rsidRDefault="00314597" w:rsidP="00AD0757">
            <w:pPr>
              <w:jc w:val="center"/>
              <w:rPr>
                <w:rFonts w:ascii="Tahoma" w:hAnsi="Tahoma" w:cs="Tahoma"/>
                <w:sz w:val="24"/>
                <w:szCs w:val="24"/>
              </w:rPr>
            </w:pPr>
            <w:r w:rsidRPr="003C4C0B">
              <w:rPr>
                <w:rFonts w:ascii="Tahoma" w:hAnsi="Tahoma" w:cs="Tahoma"/>
                <w:sz w:val="24"/>
                <w:szCs w:val="24"/>
              </w:rPr>
              <w:lastRenderedPageBreak/>
              <w:t>7</w:t>
            </w:r>
            <w:r w:rsidR="00AD0757" w:rsidRPr="003C4C0B">
              <w:rPr>
                <w:rFonts w:ascii="Tahoma" w:hAnsi="Tahoma" w:cs="Tahoma"/>
                <w:sz w:val="24"/>
                <w:szCs w:val="24"/>
              </w:rPr>
              <w:t>.</w:t>
            </w:r>
          </w:p>
        </w:tc>
        <w:tc>
          <w:tcPr>
            <w:tcW w:w="8312" w:type="dxa"/>
          </w:tcPr>
          <w:p w14:paraId="6A0C2FFB" w14:textId="644E00AB" w:rsidR="007E35CF" w:rsidRPr="003C4C0B" w:rsidRDefault="00AD0757" w:rsidP="008D6377">
            <w:pPr>
              <w:rPr>
                <w:rFonts w:ascii="Tahoma" w:hAnsi="Tahoma" w:cs="Tahoma"/>
                <w:b/>
                <w:sz w:val="24"/>
                <w:szCs w:val="24"/>
              </w:rPr>
            </w:pPr>
            <w:r w:rsidRPr="003C4C0B">
              <w:rPr>
                <w:rFonts w:ascii="Tahoma" w:hAnsi="Tahoma" w:cs="Tahoma"/>
                <w:b/>
                <w:sz w:val="24"/>
                <w:szCs w:val="24"/>
              </w:rPr>
              <w:t xml:space="preserve">Village Matters  </w:t>
            </w:r>
          </w:p>
          <w:p w14:paraId="43FFA40D" w14:textId="0AABAC18" w:rsidR="008E1632" w:rsidRPr="003C4C0B" w:rsidRDefault="008E1632" w:rsidP="008E1632">
            <w:pPr>
              <w:pStyle w:val="ListParagraph"/>
              <w:numPr>
                <w:ilvl w:val="0"/>
                <w:numId w:val="24"/>
              </w:numPr>
              <w:rPr>
                <w:rFonts w:ascii="Tahoma" w:hAnsi="Tahoma" w:cs="Tahoma"/>
                <w:bCs/>
                <w:sz w:val="24"/>
                <w:szCs w:val="24"/>
              </w:rPr>
            </w:pPr>
            <w:r w:rsidRPr="003C4C0B">
              <w:rPr>
                <w:rFonts w:ascii="Tahoma" w:hAnsi="Tahoma" w:cs="Tahoma"/>
                <w:bCs/>
                <w:sz w:val="24"/>
                <w:szCs w:val="24"/>
              </w:rPr>
              <w:t>Party in the Park</w:t>
            </w:r>
          </w:p>
          <w:p w14:paraId="76F5C0C6" w14:textId="3E701933" w:rsidR="00D15863" w:rsidRPr="003C4C0B" w:rsidRDefault="00415F77" w:rsidP="00415F77">
            <w:pPr>
              <w:pStyle w:val="ListParagraph"/>
              <w:numPr>
                <w:ilvl w:val="0"/>
                <w:numId w:val="24"/>
              </w:numPr>
              <w:rPr>
                <w:rFonts w:ascii="Tahoma" w:hAnsi="Tahoma" w:cs="Tahoma"/>
                <w:bCs/>
                <w:sz w:val="24"/>
                <w:szCs w:val="24"/>
              </w:rPr>
            </w:pPr>
            <w:r w:rsidRPr="003C4C0B">
              <w:rPr>
                <w:rFonts w:ascii="Tahoma" w:hAnsi="Tahoma" w:cs="Tahoma"/>
                <w:bCs/>
                <w:sz w:val="24"/>
                <w:szCs w:val="24"/>
              </w:rPr>
              <w:t>Five Lanes Recycling Centre</w:t>
            </w:r>
            <w:r w:rsidR="00D15863" w:rsidRPr="003C4C0B">
              <w:rPr>
                <w:rFonts w:ascii="Tahoma" w:hAnsi="Tahoma" w:cs="Tahoma"/>
                <w:bCs/>
                <w:sz w:val="24"/>
                <w:szCs w:val="24"/>
              </w:rPr>
              <w:t xml:space="preserve"> </w:t>
            </w:r>
          </w:p>
          <w:p w14:paraId="6D838F18" w14:textId="6967AEB9" w:rsidR="003C4C0B" w:rsidRPr="003C4C0B" w:rsidRDefault="003C4C0B" w:rsidP="00415F77">
            <w:pPr>
              <w:pStyle w:val="ListParagraph"/>
              <w:numPr>
                <w:ilvl w:val="0"/>
                <w:numId w:val="24"/>
              </w:numPr>
              <w:rPr>
                <w:rFonts w:ascii="Tahoma" w:hAnsi="Tahoma" w:cs="Tahoma"/>
                <w:bCs/>
                <w:sz w:val="24"/>
                <w:szCs w:val="24"/>
              </w:rPr>
            </w:pPr>
            <w:r w:rsidRPr="003C4C0B">
              <w:rPr>
                <w:rFonts w:ascii="Tahoma" w:hAnsi="Tahoma" w:cs="Tahoma"/>
                <w:bCs/>
                <w:sz w:val="24"/>
                <w:szCs w:val="24"/>
              </w:rPr>
              <w:t xml:space="preserve">Noticeboards </w:t>
            </w:r>
          </w:p>
          <w:p w14:paraId="47B44CC6" w14:textId="5303D11C" w:rsidR="00EA0BA8" w:rsidRPr="003C4C0B" w:rsidRDefault="00EA0BA8" w:rsidP="00E957D8">
            <w:pPr>
              <w:rPr>
                <w:rFonts w:ascii="Tahoma" w:hAnsi="Tahoma" w:cs="Tahoma"/>
                <w:bCs/>
                <w:sz w:val="24"/>
                <w:szCs w:val="24"/>
              </w:rPr>
            </w:pPr>
          </w:p>
        </w:tc>
      </w:tr>
      <w:tr w:rsidR="003C4C0B" w:rsidRPr="003C4C0B" w14:paraId="17BB84F8" w14:textId="77777777" w:rsidTr="001D675A">
        <w:tc>
          <w:tcPr>
            <w:tcW w:w="704" w:type="dxa"/>
          </w:tcPr>
          <w:p w14:paraId="288AECA9" w14:textId="734F0D9A" w:rsidR="00646556" w:rsidRPr="003C4C0B" w:rsidRDefault="00646556" w:rsidP="00AD0757">
            <w:pPr>
              <w:jc w:val="center"/>
              <w:rPr>
                <w:rFonts w:ascii="Tahoma" w:hAnsi="Tahoma" w:cs="Tahoma"/>
                <w:sz w:val="24"/>
                <w:szCs w:val="24"/>
              </w:rPr>
            </w:pPr>
            <w:r w:rsidRPr="003C4C0B">
              <w:rPr>
                <w:rFonts w:ascii="Tahoma" w:hAnsi="Tahoma" w:cs="Tahoma"/>
                <w:sz w:val="24"/>
                <w:szCs w:val="24"/>
              </w:rPr>
              <w:t>8.</w:t>
            </w:r>
          </w:p>
        </w:tc>
        <w:tc>
          <w:tcPr>
            <w:tcW w:w="8312" w:type="dxa"/>
          </w:tcPr>
          <w:p w14:paraId="4272335F" w14:textId="6AA46B95" w:rsidR="00646556" w:rsidRPr="003C4C0B" w:rsidRDefault="00646556" w:rsidP="005B2A47">
            <w:pPr>
              <w:rPr>
                <w:rFonts w:ascii="Tahoma" w:hAnsi="Tahoma" w:cs="Tahoma"/>
                <w:b/>
                <w:sz w:val="24"/>
                <w:szCs w:val="24"/>
              </w:rPr>
            </w:pPr>
            <w:r w:rsidRPr="003C4C0B">
              <w:rPr>
                <w:rFonts w:ascii="Tahoma" w:hAnsi="Tahoma" w:cs="Tahoma"/>
                <w:b/>
                <w:sz w:val="24"/>
                <w:szCs w:val="24"/>
              </w:rPr>
              <w:t>Other Matters</w:t>
            </w:r>
          </w:p>
          <w:p w14:paraId="4ED81CBF" w14:textId="6CF2CF6C" w:rsidR="0017789F" w:rsidRPr="003C4C0B" w:rsidRDefault="00C33B13" w:rsidP="00415F77">
            <w:pPr>
              <w:pStyle w:val="ListParagraph"/>
              <w:numPr>
                <w:ilvl w:val="0"/>
                <w:numId w:val="31"/>
              </w:numPr>
              <w:rPr>
                <w:rFonts w:ascii="Tahoma" w:hAnsi="Tahoma" w:cs="Tahoma"/>
                <w:bCs/>
                <w:sz w:val="24"/>
                <w:szCs w:val="24"/>
              </w:rPr>
            </w:pPr>
            <w:r w:rsidRPr="003C4C0B">
              <w:rPr>
                <w:rFonts w:ascii="Tahoma" w:hAnsi="Tahoma" w:cs="Tahoma"/>
                <w:bCs/>
                <w:sz w:val="24"/>
                <w:szCs w:val="24"/>
              </w:rPr>
              <w:t xml:space="preserve">Arcade Road </w:t>
            </w:r>
            <w:r w:rsidR="008D6377" w:rsidRPr="003C4C0B">
              <w:rPr>
                <w:rFonts w:ascii="Tahoma" w:hAnsi="Tahoma" w:cs="Tahoma"/>
                <w:bCs/>
                <w:sz w:val="24"/>
                <w:szCs w:val="24"/>
              </w:rPr>
              <w:t xml:space="preserve">– update with regards to the formal complaint submitted to NCC </w:t>
            </w:r>
          </w:p>
          <w:p w14:paraId="3A0C58C6" w14:textId="18C0FE92" w:rsidR="00EC1D1E" w:rsidRPr="003C4C0B" w:rsidRDefault="00EC1D1E" w:rsidP="00415F77">
            <w:pPr>
              <w:pStyle w:val="ListParagraph"/>
              <w:numPr>
                <w:ilvl w:val="0"/>
                <w:numId w:val="31"/>
              </w:numPr>
              <w:rPr>
                <w:rFonts w:ascii="Tahoma" w:hAnsi="Tahoma" w:cs="Tahoma"/>
                <w:bCs/>
                <w:sz w:val="24"/>
                <w:szCs w:val="24"/>
              </w:rPr>
            </w:pPr>
            <w:r w:rsidRPr="003C4C0B">
              <w:rPr>
                <w:rFonts w:ascii="Tahoma" w:hAnsi="Tahoma" w:cs="Tahoma"/>
                <w:bCs/>
                <w:sz w:val="24"/>
                <w:szCs w:val="24"/>
              </w:rPr>
              <w:t xml:space="preserve">Green Spaces – Bob Shepherd.  Please see following link for more details: </w:t>
            </w:r>
            <w:hyperlink r:id="rId9" w:tgtFrame="_blank" w:history="1">
              <w:r w:rsidRPr="003C4C0B">
                <w:rPr>
                  <w:rStyle w:val="Hyperlink"/>
                  <w:rFonts w:ascii="Tahoma" w:hAnsi="Tahoma" w:cs="Tahoma"/>
                  <w:color w:val="auto"/>
                  <w:shd w:val="clear" w:color="auto" w:fill="FFFFFF"/>
                </w:rPr>
                <w:t>https://www.oss.org.uk/supreme-court-overrides-rights-of-local-communities-on-village-greens/</w:t>
              </w:r>
            </w:hyperlink>
          </w:p>
          <w:p w14:paraId="74A5CD22" w14:textId="70999735" w:rsidR="00ED41C1" w:rsidRPr="003C4C0B" w:rsidRDefault="00ED41C1" w:rsidP="00E957D8">
            <w:pPr>
              <w:pStyle w:val="ListParagraph"/>
              <w:rPr>
                <w:rFonts w:ascii="Tahoma" w:hAnsi="Tahoma" w:cs="Tahoma"/>
                <w:bCs/>
                <w:sz w:val="24"/>
                <w:szCs w:val="24"/>
              </w:rPr>
            </w:pPr>
          </w:p>
        </w:tc>
      </w:tr>
      <w:tr w:rsidR="003C4C0B" w:rsidRPr="003C4C0B" w14:paraId="6A981BB3" w14:textId="77777777" w:rsidTr="001D675A">
        <w:tc>
          <w:tcPr>
            <w:tcW w:w="704" w:type="dxa"/>
          </w:tcPr>
          <w:p w14:paraId="66738F52" w14:textId="337D5600" w:rsidR="00AD0757" w:rsidRPr="003C4C0B" w:rsidRDefault="0017789F" w:rsidP="00AD0757">
            <w:pPr>
              <w:jc w:val="center"/>
              <w:rPr>
                <w:rFonts w:ascii="Tahoma" w:hAnsi="Tahoma" w:cs="Tahoma"/>
                <w:sz w:val="24"/>
                <w:szCs w:val="24"/>
              </w:rPr>
            </w:pPr>
            <w:r w:rsidRPr="003C4C0B">
              <w:rPr>
                <w:rFonts w:ascii="Tahoma" w:hAnsi="Tahoma" w:cs="Tahoma"/>
                <w:sz w:val="24"/>
                <w:szCs w:val="24"/>
              </w:rPr>
              <w:t>9</w:t>
            </w:r>
            <w:r w:rsidR="00AD0757" w:rsidRPr="003C4C0B">
              <w:rPr>
                <w:rFonts w:ascii="Tahoma" w:hAnsi="Tahoma" w:cs="Tahoma"/>
                <w:sz w:val="24"/>
                <w:szCs w:val="24"/>
              </w:rPr>
              <w:t>.</w:t>
            </w:r>
          </w:p>
        </w:tc>
        <w:tc>
          <w:tcPr>
            <w:tcW w:w="8312" w:type="dxa"/>
          </w:tcPr>
          <w:p w14:paraId="7216B546" w14:textId="35BE9779" w:rsidR="00410C24" w:rsidRPr="003C4C0B" w:rsidRDefault="00AD0757" w:rsidP="00AD0757">
            <w:pPr>
              <w:rPr>
                <w:rFonts w:ascii="Tahoma" w:hAnsi="Tahoma" w:cs="Tahoma"/>
                <w:b/>
                <w:sz w:val="24"/>
                <w:szCs w:val="24"/>
              </w:rPr>
            </w:pPr>
            <w:r w:rsidRPr="003C4C0B">
              <w:rPr>
                <w:rFonts w:ascii="Tahoma" w:hAnsi="Tahoma" w:cs="Tahoma"/>
                <w:b/>
                <w:sz w:val="24"/>
                <w:szCs w:val="24"/>
              </w:rPr>
              <w:t>Planning Applications (New)</w:t>
            </w:r>
          </w:p>
          <w:p w14:paraId="6BC5C5B6" w14:textId="4D88CB86" w:rsidR="00415F77" w:rsidRPr="003C4C0B" w:rsidRDefault="00415F77" w:rsidP="00AD0757">
            <w:pPr>
              <w:rPr>
                <w:rFonts w:ascii="Tahoma" w:hAnsi="Tahoma" w:cs="Tahoma"/>
                <w:bCs/>
                <w:sz w:val="24"/>
                <w:szCs w:val="24"/>
              </w:rPr>
            </w:pPr>
            <w:r w:rsidRPr="003C4C0B">
              <w:rPr>
                <w:rFonts w:ascii="Tahoma" w:hAnsi="Tahoma" w:cs="Tahoma"/>
                <w:bCs/>
                <w:sz w:val="24"/>
                <w:szCs w:val="24"/>
              </w:rPr>
              <w:t xml:space="preserve">Planning application 20/0051 Rose Farm </w:t>
            </w:r>
          </w:p>
          <w:p w14:paraId="25FCB428" w14:textId="41FBE89D" w:rsidR="00410C24" w:rsidRPr="003C4C0B" w:rsidRDefault="00410C24" w:rsidP="00B558DE">
            <w:pPr>
              <w:pStyle w:val="ListParagraph"/>
              <w:rPr>
                <w:rFonts w:ascii="Tahoma" w:hAnsi="Tahoma" w:cs="Tahoma"/>
                <w:sz w:val="24"/>
                <w:szCs w:val="24"/>
              </w:rPr>
            </w:pPr>
          </w:p>
        </w:tc>
      </w:tr>
      <w:tr w:rsidR="003C4C0B" w:rsidRPr="003C4C0B" w14:paraId="40590460" w14:textId="77777777" w:rsidTr="001D675A">
        <w:tc>
          <w:tcPr>
            <w:tcW w:w="704" w:type="dxa"/>
          </w:tcPr>
          <w:p w14:paraId="686B9291" w14:textId="77A0DD04" w:rsidR="00AD0757" w:rsidRPr="003C4C0B" w:rsidRDefault="00615379" w:rsidP="00AD0757">
            <w:pPr>
              <w:jc w:val="center"/>
              <w:rPr>
                <w:rFonts w:ascii="Tahoma" w:hAnsi="Tahoma" w:cs="Tahoma"/>
                <w:sz w:val="24"/>
                <w:szCs w:val="24"/>
              </w:rPr>
            </w:pPr>
            <w:r w:rsidRPr="003C4C0B">
              <w:rPr>
                <w:rFonts w:ascii="Tahoma" w:hAnsi="Tahoma" w:cs="Tahoma"/>
                <w:sz w:val="24"/>
                <w:szCs w:val="24"/>
              </w:rPr>
              <w:t>1</w:t>
            </w:r>
            <w:r w:rsidR="0017789F" w:rsidRPr="003C4C0B">
              <w:rPr>
                <w:rFonts w:ascii="Tahoma" w:hAnsi="Tahoma" w:cs="Tahoma"/>
                <w:sz w:val="24"/>
                <w:szCs w:val="24"/>
              </w:rPr>
              <w:t>0</w:t>
            </w:r>
            <w:r w:rsidR="00AD0757" w:rsidRPr="003C4C0B">
              <w:rPr>
                <w:rFonts w:ascii="Tahoma" w:hAnsi="Tahoma" w:cs="Tahoma"/>
                <w:sz w:val="24"/>
                <w:szCs w:val="24"/>
              </w:rPr>
              <w:t>.</w:t>
            </w:r>
          </w:p>
        </w:tc>
        <w:tc>
          <w:tcPr>
            <w:tcW w:w="8312" w:type="dxa"/>
          </w:tcPr>
          <w:p w14:paraId="6EEE1D1E" w14:textId="77777777" w:rsidR="00410C24" w:rsidRPr="003C4C0B" w:rsidRDefault="00AD0757" w:rsidP="00AD0757">
            <w:pPr>
              <w:rPr>
                <w:rFonts w:ascii="Tahoma" w:hAnsi="Tahoma" w:cs="Tahoma"/>
                <w:b/>
                <w:sz w:val="24"/>
                <w:szCs w:val="24"/>
              </w:rPr>
            </w:pPr>
            <w:r w:rsidRPr="003C4C0B">
              <w:rPr>
                <w:rFonts w:ascii="Tahoma" w:hAnsi="Tahoma" w:cs="Tahoma"/>
                <w:b/>
                <w:sz w:val="24"/>
                <w:szCs w:val="24"/>
              </w:rPr>
              <w:t xml:space="preserve">Planning Application (Updates) </w:t>
            </w:r>
          </w:p>
          <w:p w14:paraId="01E2BE23" w14:textId="79FE34A9" w:rsidR="00AD0757" w:rsidRPr="003C4C0B" w:rsidRDefault="0017789F" w:rsidP="00CE01E0">
            <w:pPr>
              <w:rPr>
                <w:rFonts w:ascii="Tahoma" w:hAnsi="Tahoma" w:cs="Tahoma"/>
                <w:bCs/>
                <w:sz w:val="24"/>
                <w:szCs w:val="24"/>
              </w:rPr>
            </w:pPr>
            <w:r w:rsidRPr="003C4C0B">
              <w:rPr>
                <w:rFonts w:ascii="Tahoma" w:hAnsi="Tahoma" w:cs="Tahoma"/>
                <w:bCs/>
                <w:sz w:val="24"/>
                <w:szCs w:val="24"/>
              </w:rPr>
              <w:t>Update on the A48 planning query</w:t>
            </w:r>
          </w:p>
          <w:p w14:paraId="28374024" w14:textId="77777777" w:rsidR="00C33B13" w:rsidRPr="003C4C0B" w:rsidRDefault="00C33B13" w:rsidP="00CE01E0">
            <w:pPr>
              <w:rPr>
                <w:rFonts w:ascii="Tahoma" w:hAnsi="Tahoma" w:cs="Tahoma"/>
                <w:bCs/>
                <w:sz w:val="24"/>
                <w:szCs w:val="24"/>
              </w:rPr>
            </w:pPr>
          </w:p>
          <w:p w14:paraId="72A5090C" w14:textId="3BA469CB" w:rsidR="00AD0757" w:rsidRPr="003C4C0B" w:rsidRDefault="00AD0757" w:rsidP="00410C24">
            <w:pPr>
              <w:pStyle w:val="ListParagraph"/>
              <w:rPr>
                <w:rFonts w:ascii="Tahoma" w:hAnsi="Tahoma" w:cs="Tahoma"/>
                <w:sz w:val="24"/>
                <w:szCs w:val="24"/>
              </w:rPr>
            </w:pPr>
          </w:p>
        </w:tc>
      </w:tr>
      <w:tr w:rsidR="003C4C0B" w:rsidRPr="003C4C0B" w14:paraId="747BB5FD" w14:textId="77777777" w:rsidTr="001D675A">
        <w:tc>
          <w:tcPr>
            <w:tcW w:w="704" w:type="dxa"/>
          </w:tcPr>
          <w:p w14:paraId="3209C0C0" w14:textId="04A2770B" w:rsidR="00AD0757" w:rsidRPr="003C4C0B" w:rsidRDefault="00AD0757" w:rsidP="00AD0757">
            <w:pPr>
              <w:jc w:val="center"/>
              <w:rPr>
                <w:rFonts w:ascii="Tahoma" w:hAnsi="Tahoma" w:cs="Tahoma"/>
                <w:sz w:val="24"/>
                <w:szCs w:val="24"/>
              </w:rPr>
            </w:pPr>
            <w:r w:rsidRPr="003C4C0B">
              <w:rPr>
                <w:rFonts w:ascii="Tahoma" w:hAnsi="Tahoma" w:cs="Tahoma"/>
                <w:sz w:val="24"/>
                <w:szCs w:val="24"/>
              </w:rPr>
              <w:t>1</w:t>
            </w:r>
            <w:r w:rsidR="0017789F" w:rsidRPr="003C4C0B">
              <w:rPr>
                <w:rFonts w:ascii="Tahoma" w:hAnsi="Tahoma" w:cs="Tahoma"/>
                <w:sz w:val="24"/>
                <w:szCs w:val="24"/>
              </w:rPr>
              <w:t>1</w:t>
            </w:r>
            <w:r w:rsidRPr="003C4C0B">
              <w:rPr>
                <w:rFonts w:ascii="Tahoma" w:hAnsi="Tahoma" w:cs="Tahoma"/>
                <w:sz w:val="24"/>
                <w:szCs w:val="24"/>
              </w:rPr>
              <w:t>.</w:t>
            </w:r>
          </w:p>
        </w:tc>
        <w:tc>
          <w:tcPr>
            <w:tcW w:w="8312" w:type="dxa"/>
          </w:tcPr>
          <w:p w14:paraId="3B34527A" w14:textId="77777777" w:rsidR="00AD0757" w:rsidRPr="003C4C0B" w:rsidRDefault="00AD0757" w:rsidP="00AD0757">
            <w:pPr>
              <w:rPr>
                <w:rFonts w:ascii="Tahoma" w:hAnsi="Tahoma" w:cs="Tahoma"/>
                <w:sz w:val="24"/>
                <w:szCs w:val="24"/>
              </w:rPr>
            </w:pPr>
            <w:r w:rsidRPr="003C4C0B">
              <w:rPr>
                <w:rFonts w:ascii="Tahoma" w:hAnsi="Tahoma" w:cs="Tahoma"/>
                <w:b/>
                <w:sz w:val="24"/>
                <w:szCs w:val="24"/>
              </w:rPr>
              <w:t xml:space="preserve">Accounts &amp; Financial Matters </w:t>
            </w:r>
          </w:p>
          <w:p w14:paraId="540B393F" w14:textId="4F2D8FE8" w:rsidR="00ED41C1" w:rsidRPr="003C4C0B" w:rsidRDefault="00AD0757" w:rsidP="00AD0757">
            <w:pPr>
              <w:pStyle w:val="ListParagraph"/>
              <w:numPr>
                <w:ilvl w:val="0"/>
                <w:numId w:val="6"/>
              </w:numPr>
              <w:rPr>
                <w:rFonts w:ascii="Tahoma" w:hAnsi="Tahoma" w:cs="Tahoma"/>
                <w:sz w:val="24"/>
                <w:szCs w:val="24"/>
              </w:rPr>
            </w:pPr>
            <w:r w:rsidRPr="003C4C0B">
              <w:rPr>
                <w:rFonts w:ascii="Tahoma" w:hAnsi="Tahoma" w:cs="Tahoma"/>
                <w:sz w:val="24"/>
                <w:szCs w:val="24"/>
              </w:rPr>
              <w:t>Balances - £</w:t>
            </w:r>
            <w:r w:rsidR="008D6377" w:rsidRPr="003C4C0B">
              <w:rPr>
                <w:rFonts w:ascii="Tahoma" w:hAnsi="Tahoma" w:cs="Tahoma"/>
                <w:sz w:val="24"/>
                <w:szCs w:val="24"/>
              </w:rPr>
              <w:t>23079.</w:t>
            </w:r>
            <w:proofErr w:type="gramStart"/>
            <w:r w:rsidR="008D6377" w:rsidRPr="003C4C0B">
              <w:rPr>
                <w:rFonts w:ascii="Tahoma" w:hAnsi="Tahoma" w:cs="Tahoma"/>
                <w:sz w:val="24"/>
                <w:szCs w:val="24"/>
              </w:rPr>
              <w:t>30</w:t>
            </w:r>
            <w:r w:rsidR="00A1482E" w:rsidRPr="003C4C0B">
              <w:rPr>
                <w:rFonts w:ascii="Tahoma" w:hAnsi="Tahoma" w:cs="Tahoma"/>
                <w:sz w:val="24"/>
                <w:szCs w:val="24"/>
              </w:rPr>
              <w:t xml:space="preserve"> </w:t>
            </w:r>
            <w:r w:rsidR="00E957D8" w:rsidRPr="003C4C0B">
              <w:rPr>
                <w:rFonts w:ascii="Tahoma" w:hAnsi="Tahoma" w:cs="Tahoma"/>
                <w:sz w:val="24"/>
                <w:szCs w:val="24"/>
              </w:rPr>
              <w:t xml:space="preserve"> </w:t>
            </w:r>
            <w:r w:rsidR="00ED41C1" w:rsidRPr="003C4C0B">
              <w:rPr>
                <w:rFonts w:ascii="Tahoma" w:hAnsi="Tahoma" w:cs="Tahoma"/>
                <w:sz w:val="24"/>
                <w:szCs w:val="24"/>
              </w:rPr>
              <w:t>(</w:t>
            </w:r>
            <w:proofErr w:type="gramEnd"/>
            <w:r w:rsidR="008D6377" w:rsidRPr="003C4C0B">
              <w:rPr>
                <w:rFonts w:ascii="Tahoma" w:hAnsi="Tahoma" w:cs="Tahoma"/>
                <w:sz w:val="24"/>
                <w:szCs w:val="24"/>
              </w:rPr>
              <w:t>03.01.2020</w:t>
            </w:r>
            <w:r w:rsidR="00ED41C1" w:rsidRPr="003C4C0B">
              <w:rPr>
                <w:rFonts w:ascii="Tahoma" w:hAnsi="Tahoma" w:cs="Tahoma"/>
                <w:sz w:val="24"/>
                <w:szCs w:val="24"/>
              </w:rPr>
              <w:t xml:space="preserve">).  This amount includes money ringfenced for further development of the park with an accessible walking track. </w:t>
            </w:r>
          </w:p>
          <w:p w14:paraId="21F69E76" w14:textId="48440200" w:rsidR="008D6377" w:rsidRPr="003C4C0B" w:rsidRDefault="008D6377" w:rsidP="00AD0757">
            <w:pPr>
              <w:pStyle w:val="ListParagraph"/>
              <w:numPr>
                <w:ilvl w:val="0"/>
                <w:numId w:val="6"/>
              </w:numPr>
              <w:rPr>
                <w:rFonts w:ascii="Tahoma" w:hAnsi="Tahoma" w:cs="Tahoma"/>
                <w:sz w:val="24"/>
                <w:szCs w:val="24"/>
              </w:rPr>
            </w:pPr>
            <w:r w:rsidRPr="003C4C0B">
              <w:rPr>
                <w:rFonts w:ascii="Tahoma" w:hAnsi="Tahoma" w:cs="Tahoma"/>
                <w:sz w:val="24"/>
                <w:szCs w:val="24"/>
              </w:rPr>
              <w:t xml:space="preserve">VAT for 2018/19 has been claimed back.  £2998.43 claim submitted. </w:t>
            </w:r>
          </w:p>
          <w:p w14:paraId="1FAFA1E2" w14:textId="44CE7D91" w:rsidR="001A528A" w:rsidRPr="003C4C0B" w:rsidRDefault="001A528A" w:rsidP="00AD0757">
            <w:pPr>
              <w:pStyle w:val="ListParagraph"/>
              <w:numPr>
                <w:ilvl w:val="0"/>
                <w:numId w:val="6"/>
              </w:numPr>
              <w:rPr>
                <w:rFonts w:ascii="Tahoma" w:hAnsi="Tahoma" w:cs="Tahoma"/>
                <w:sz w:val="24"/>
                <w:szCs w:val="24"/>
              </w:rPr>
            </w:pPr>
            <w:r w:rsidRPr="003C4C0B">
              <w:rPr>
                <w:rFonts w:ascii="Tahoma" w:hAnsi="Tahoma" w:cs="Tahoma"/>
                <w:sz w:val="24"/>
                <w:szCs w:val="24"/>
              </w:rPr>
              <w:t>To approve payments:</w:t>
            </w:r>
          </w:p>
          <w:p w14:paraId="40B3F3D9" w14:textId="7E9C8161" w:rsidR="001A528A" w:rsidRPr="003C4C0B" w:rsidRDefault="001A528A" w:rsidP="001A528A">
            <w:pPr>
              <w:pStyle w:val="ListParagraph"/>
              <w:rPr>
                <w:rFonts w:ascii="Tahoma" w:hAnsi="Tahoma" w:cs="Tahoma"/>
                <w:sz w:val="24"/>
                <w:szCs w:val="24"/>
              </w:rPr>
            </w:pPr>
            <w:r w:rsidRPr="003C4C0B">
              <w:rPr>
                <w:rFonts w:ascii="Tahoma" w:hAnsi="Tahoma" w:cs="Tahoma"/>
                <w:sz w:val="24"/>
                <w:szCs w:val="24"/>
              </w:rPr>
              <w:t xml:space="preserve">Clerk salary, website </w:t>
            </w:r>
            <w:r w:rsidR="00EA3026" w:rsidRPr="003C4C0B">
              <w:rPr>
                <w:rFonts w:ascii="Tahoma" w:hAnsi="Tahoma" w:cs="Tahoma"/>
                <w:sz w:val="24"/>
                <w:szCs w:val="24"/>
              </w:rPr>
              <w:t>£</w:t>
            </w:r>
            <w:r w:rsidRPr="003C4C0B">
              <w:rPr>
                <w:rFonts w:ascii="Tahoma" w:hAnsi="Tahoma" w:cs="Tahoma"/>
                <w:sz w:val="24"/>
                <w:szCs w:val="24"/>
              </w:rPr>
              <w:t>33.60</w:t>
            </w:r>
            <w:r w:rsidR="00EC1D1E" w:rsidRPr="003C4C0B">
              <w:rPr>
                <w:rFonts w:ascii="Tahoma" w:hAnsi="Tahoma" w:cs="Tahoma"/>
                <w:sz w:val="24"/>
                <w:szCs w:val="24"/>
              </w:rPr>
              <w:t>, Wales Audit office £297.68</w:t>
            </w:r>
          </w:p>
          <w:p w14:paraId="09C3EBEE" w14:textId="4CC761F2" w:rsidR="008621EE" w:rsidRPr="003C4C0B" w:rsidRDefault="007E35CF" w:rsidP="00132D36">
            <w:pPr>
              <w:pStyle w:val="ListParagraph"/>
              <w:numPr>
                <w:ilvl w:val="0"/>
                <w:numId w:val="6"/>
              </w:numPr>
              <w:rPr>
                <w:rFonts w:ascii="Tahoma" w:hAnsi="Tahoma" w:cs="Tahoma"/>
                <w:sz w:val="24"/>
                <w:szCs w:val="24"/>
              </w:rPr>
            </w:pPr>
            <w:r w:rsidRPr="003C4C0B">
              <w:rPr>
                <w:rFonts w:ascii="Tahoma" w:hAnsi="Tahoma" w:cs="Tahoma"/>
                <w:sz w:val="24"/>
                <w:szCs w:val="24"/>
              </w:rPr>
              <w:t>Website update</w:t>
            </w:r>
            <w:r w:rsidR="00D10E96" w:rsidRPr="003C4C0B">
              <w:rPr>
                <w:rFonts w:ascii="Tahoma" w:hAnsi="Tahoma" w:cs="Tahoma"/>
                <w:sz w:val="24"/>
                <w:szCs w:val="24"/>
              </w:rPr>
              <w:t xml:space="preserve"> </w:t>
            </w:r>
          </w:p>
          <w:p w14:paraId="1805647F" w14:textId="07B6E6A9" w:rsidR="00415F77" w:rsidRPr="003C4C0B" w:rsidRDefault="00415F77" w:rsidP="00132D36">
            <w:pPr>
              <w:pStyle w:val="ListParagraph"/>
              <w:numPr>
                <w:ilvl w:val="0"/>
                <w:numId w:val="6"/>
              </w:numPr>
              <w:rPr>
                <w:rFonts w:ascii="Tahoma" w:hAnsi="Tahoma" w:cs="Tahoma"/>
                <w:sz w:val="24"/>
                <w:szCs w:val="24"/>
              </w:rPr>
            </w:pPr>
            <w:r w:rsidRPr="003C4C0B">
              <w:rPr>
                <w:rFonts w:ascii="Tahoma" w:hAnsi="Tahoma" w:cs="Tahoma"/>
                <w:sz w:val="24"/>
                <w:szCs w:val="24"/>
              </w:rPr>
              <w:t>New noticeboard</w:t>
            </w:r>
          </w:p>
          <w:p w14:paraId="5D0E8F90" w14:textId="297788C9" w:rsidR="00132D36" w:rsidRPr="003C4C0B" w:rsidRDefault="00132D36" w:rsidP="00B558DE">
            <w:pPr>
              <w:rPr>
                <w:rFonts w:ascii="Tahoma" w:hAnsi="Tahoma" w:cs="Tahoma"/>
                <w:sz w:val="24"/>
                <w:szCs w:val="24"/>
              </w:rPr>
            </w:pPr>
          </w:p>
          <w:p w14:paraId="37A5F383" w14:textId="17F7AED7" w:rsidR="00AD0757" w:rsidRPr="003C4C0B" w:rsidRDefault="00AD0757" w:rsidP="00E957D8">
            <w:pPr>
              <w:rPr>
                <w:rFonts w:ascii="Tahoma" w:hAnsi="Tahoma" w:cs="Tahoma"/>
                <w:sz w:val="24"/>
                <w:szCs w:val="24"/>
              </w:rPr>
            </w:pPr>
          </w:p>
        </w:tc>
      </w:tr>
      <w:tr w:rsidR="003C4C0B" w:rsidRPr="003C4C0B" w14:paraId="0D0CA541" w14:textId="77777777" w:rsidTr="001D675A">
        <w:tc>
          <w:tcPr>
            <w:tcW w:w="704" w:type="dxa"/>
          </w:tcPr>
          <w:p w14:paraId="49019D1A" w14:textId="70BBE331" w:rsidR="00AD0757" w:rsidRPr="003C4C0B" w:rsidRDefault="00AD0757" w:rsidP="00AD0757">
            <w:pPr>
              <w:jc w:val="center"/>
              <w:rPr>
                <w:rFonts w:ascii="Tahoma" w:hAnsi="Tahoma" w:cs="Tahoma"/>
                <w:sz w:val="24"/>
                <w:szCs w:val="24"/>
              </w:rPr>
            </w:pPr>
            <w:r w:rsidRPr="003C4C0B">
              <w:rPr>
                <w:rFonts w:ascii="Tahoma" w:hAnsi="Tahoma" w:cs="Tahoma"/>
                <w:sz w:val="24"/>
                <w:szCs w:val="24"/>
              </w:rPr>
              <w:t>1</w:t>
            </w:r>
            <w:r w:rsidR="0017789F" w:rsidRPr="003C4C0B">
              <w:rPr>
                <w:rFonts w:ascii="Tahoma" w:hAnsi="Tahoma" w:cs="Tahoma"/>
                <w:sz w:val="24"/>
                <w:szCs w:val="24"/>
              </w:rPr>
              <w:t>2</w:t>
            </w:r>
            <w:r w:rsidRPr="003C4C0B">
              <w:rPr>
                <w:rFonts w:ascii="Tahoma" w:hAnsi="Tahoma" w:cs="Tahoma"/>
                <w:sz w:val="24"/>
                <w:szCs w:val="24"/>
              </w:rPr>
              <w:t>.</w:t>
            </w:r>
          </w:p>
        </w:tc>
        <w:tc>
          <w:tcPr>
            <w:tcW w:w="8312" w:type="dxa"/>
          </w:tcPr>
          <w:p w14:paraId="5DF4C164" w14:textId="038C3C0D" w:rsidR="00AD0757" w:rsidRPr="003C4C0B" w:rsidRDefault="00AD0757" w:rsidP="00AD0757">
            <w:pPr>
              <w:rPr>
                <w:rFonts w:ascii="Tahoma" w:hAnsi="Tahoma" w:cs="Tahoma"/>
                <w:b/>
                <w:sz w:val="24"/>
                <w:szCs w:val="24"/>
              </w:rPr>
            </w:pPr>
            <w:r w:rsidRPr="003C4C0B">
              <w:rPr>
                <w:rFonts w:ascii="Tahoma" w:hAnsi="Tahoma" w:cs="Tahoma"/>
                <w:b/>
                <w:sz w:val="24"/>
                <w:szCs w:val="24"/>
              </w:rPr>
              <w:t>A.O.B</w:t>
            </w:r>
          </w:p>
          <w:p w14:paraId="11ABF618" w14:textId="77777777" w:rsidR="00AD0757" w:rsidRPr="003C4C0B" w:rsidRDefault="00AD0757" w:rsidP="00D22111">
            <w:pPr>
              <w:rPr>
                <w:rFonts w:ascii="Tahoma" w:hAnsi="Tahoma" w:cs="Tahoma"/>
                <w:b/>
                <w:sz w:val="24"/>
                <w:szCs w:val="24"/>
              </w:rPr>
            </w:pPr>
          </w:p>
        </w:tc>
      </w:tr>
      <w:tr w:rsidR="003C4C0B" w:rsidRPr="003C4C0B" w14:paraId="39EDD951" w14:textId="77777777" w:rsidTr="001D675A">
        <w:tc>
          <w:tcPr>
            <w:tcW w:w="704" w:type="dxa"/>
          </w:tcPr>
          <w:p w14:paraId="392C5A5F" w14:textId="0DB42A14" w:rsidR="00AD0757" w:rsidRPr="003C4C0B" w:rsidRDefault="00AD0757" w:rsidP="00AD0757">
            <w:pPr>
              <w:jc w:val="center"/>
              <w:rPr>
                <w:rFonts w:ascii="Tahoma" w:hAnsi="Tahoma" w:cs="Tahoma"/>
                <w:sz w:val="24"/>
                <w:szCs w:val="24"/>
              </w:rPr>
            </w:pPr>
            <w:r w:rsidRPr="003C4C0B">
              <w:rPr>
                <w:rFonts w:ascii="Tahoma" w:hAnsi="Tahoma" w:cs="Tahoma"/>
                <w:sz w:val="24"/>
                <w:szCs w:val="24"/>
              </w:rPr>
              <w:t>1</w:t>
            </w:r>
            <w:r w:rsidR="0017789F" w:rsidRPr="003C4C0B">
              <w:rPr>
                <w:rFonts w:ascii="Tahoma" w:hAnsi="Tahoma" w:cs="Tahoma"/>
                <w:sz w:val="24"/>
                <w:szCs w:val="24"/>
              </w:rPr>
              <w:t>3</w:t>
            </w:r>
            <w:r w:rsidRPr="003C4C0B">
              <w:rPr>
                <w:rFonts w:ascii="Tahoma" w:hAnsi="Tahoma" w:cs="Tahoma"/>
                <w:sz w:val="24"/>
                <w:szCs w:val="24"/>
              </w:rPr>
              <w:t>.</w:t>
            </w:r>
          </w:p>
        </w:tc>
        <w:tc>
          <w:tcPr>
            <w:tcW w:w="8312" w:type="dxa"/>
          </w:tcPr>
          <w:p w14:paraId="7593CB58" w14:textId="05256283" w:rsidR="00AD0757" w:rsidRPr="003C4C0B" w:rsidRDefault="00AD0757" w:rsidP="00AD0757">
            <w:pPr>
              <w:rPr>
                <w:rFonts w:ascii="Tahoma" w:hAnsi="Tahoma" w:cs="Tahoma"/>
                <w:b/>
                <w:sz w:val="24"/>
                <w:szCs w:val="24"/>
              </w:rPr>
            </w:pPr>
            <w:r w:rsidRPr="003C4C0B">
              <w:rPr>
                <w:rFonts w:ascii="Tahoma" w:hAnsi="Tahoma" w:cs="Tahoma"/>
                <w:b/>
                <w:sz w:val="24"/>
                <w:szCs w:val="24"/>
              </w:rPr>
              <w:t xml:space="preserve">Next Meeting – </w:t>
            </w:r>
            <w:r w:rsidRPr="003C4C0B">
              <w:rPr>
                <w:rFonts w:ascii="Tahoma" w:hAnsi="Tahoma" w:cs="Tahoma"/>
                <w:sz w:val="24"/>
                <w:szCs w:val="24"/>
              </w:rPr>
              <w:t xml:space="preserve">normally </w:t>
            </w:r>
            <w:r w:rsidR="008D6377" w:rsidRPr="003C4C0B">
              <w:rPr>
                <w:rFonts w:ascii="Tahoma" w:hAnsi="Tahoma" w:cs="Tahoma"/>
                <w:sz w:val="24"/>
                <w:szCs w:val="24"/>
              </w:rPr>
              <w:t>March</w:t>
            </w:r>
            <w:r w:rsidR="0017789F" w:rsidRPr="003C4C0B">
              <w:rPr>
                <w:rFonts w:ascii="Tahoma" w:hAnsi="Tahoma" w:cs="Tahoma"/>
                <w:sz w:val="24"/>
                <w:szCs w:val="24"/>
              </w:rPr>
              <w:t xml:space="preserve">, </w:t>
            </w:r>
            <w:r w:rsidR="008D6377" w:rsidRPr="003C4C0B">
              <w:rPr>
                <w:rFonts w:ascii="Tahoma" w:hAnsi="Tahoma" w:cs="Tahoma"/>
                <w:sz w:val="24"/>
                <w:szCs w:val="24"/>
              </w:rPr>
              <w:t>4</w:t>
            </w:r>
            <w:r w:rsidR="0017789F" w:rsidRPr="003C4C0B">
              <w:rPr>
                <w:rFonts w:ascii="Tahoma" w:hAnsi="Tahoma" w:cs="Tahoma"/>
                <w:sz w:val="24"/>
                <w:szCs w:val="24"/>
                <w:vertAlign w:val="superscript"/>
              </w:rPr>
              <w:t>th</w:t>
            </w:r>
            <w:r w:rsidR="00CE01E0" w:rsidRPr="003C4C0B">
              <w:rPr>
                <w:rFonts w:ascii="Tahoma" w:hAnsi="Tahoma" w:cs="Tahoma"/>
                <w:sz w:val="24"/>
                <w:szCs w:val="24"/>
              </w:rPr>
              <w:t xml:space="preserve"> 2020</w:t>
            </w:r>
            <w:r w:rsidRPr="003C4C0B">
              <w:rPr>
                <w:rFonts w:ascii="Tahoma" w:hAnsi="Tahoma" w:cs="Tahoma"/>
                <w:sz w:val="24"/>
                <w:szCs w:val="24"/>
              </w:rPr>
              <w:t xml:space="preserve"> at 7.15pm</w:t>
            </w:r>
          </w:p>
          <w:p w14:paraId="41ECF132" w14:textId="77777777" w:rsidR="00AD0757" w:rsidRPr="003C4C0B" w:rsidRDefault="00AD0757" w:rsidP="00AD0757">
            <w:pPr>
              <w:jc w:val="center"/>
              <w:rPr>
                <w:rFonts w:ascii="Tahoma" w:hAnsi="Tahoma" w:cs="Tahoma"/>
                <w:sz w:val="24"/>
                <w:szCs w:val="24"/>
              </w:rPr>
            </w:pPr>
          </w:p>
        </w:tc>
      </w:tr>
      <w:tr w:rsidR="003C4C0B" w:rsidRPr="003C4C0B" w14:paraId="76B2BCDA" w14:textId="77777777" w:rsidTr="001D675A">
        <w:tc>
          <w:tcPr>
            <w:tcW w:w="704" w:type="dxa"/>
          </w:tcPr>
          <w:p w14:paraId="74B6BD35" w14:textId="618BDA00" w:rsidR="00AD0757" w:rsidRPr="003C4C0B" w:rsidRDefault="00AD0757" w:rsidP="00AD0757">
            <w:pPr>
              <w:jc w:val="center"/>
              <w:rPr>
                <w:rFonts w:ascii="Tahoma" w:hAnsi="Tahoma" w:cs="Tahoma"/>
                <w:sz w:val="24"/>
                <w:szCs w:val="24"/>
              </w:rPr>
            </w:pPr>
            <w:r w:rsidRPr="003C4C0B">
              <w:rPr>
                <w:rFonts w:ascii="Tahoma" w:hAnsi="Tahoma" w:cs="Tahoma"/>
                <w:sz w:val="24"/>
                <w:szCs w:val="24"/>
              </w:rPr>
              <w:t>1</w:t>
            </w:r>
            <w:r w:rsidR="0017789F" w:rsidRPr="003C4C0B">
              <w:rPr>
                <w:rFonts w:ascii="Tahoma" w:hAnsi="Tahoma" w:cs="Tahoma"/>
                <w:sz w:val="24"/>
                <w:szCs w:val="24"/>
              </w:rPr>
              <w:t>4</w:t>
            </w:r>
            <w:r w:rsidRPr="003C4C0B">
              <w:rPr>
                <w:rFonts w:ascii="Tahoma" w:hAnsi="Tahoma" w:cs="Tahoma"/>
                <w:sz w:val="24"/>
                <w:szCs w:val="24"/>
              </w:rPr>
              <w:t>.</w:t>
            </w:r>
          </w:p>
        </w:tc>
        <w:tc>
          <w:tcPr>
            <w:tcW w:w="8312" w:type="dxa"/>
          </w:tcPr>
          <w:p w14:paraId="218590B8" w14:textId="77777777" w:rsidR="00AD0757" w:rsidRPr="003C4C0B" w:rsidRDefault="00AD0757" w:rsidP="00AD0757">
            <w:pPr>
              <w:rPr>
                <w:rFonts w:ascii="Tahoma" w:hAnsi="Tahoma" w:cs="Tahoma"/>
                <w:b/>
                <w:sz w:val="24"/>
                <w:szCs w:val="24"/>
              </w:rPr>
            </w:pPr>
            <w:r w:rsidRPr="003C4C0B">
              <w:rPr>
                <w:rFonts w:ascii="Tahoma" w:hAnsi="Tahoma" w:cs="Tahoma"/>
                <w:b/>
                <w:sz w:val="24"/>
                <w:szCs w:val="24"/>
              </w:rPr>
              <w:t xml:space="preserve">Correspondence – </w:t>
            </w:r>
          </w:p>
          <w:p w14:paraId="5508E382" w14:textId="2E6EAEE8" w:rsidR="00D10D58" w:rsidRPr="003C4C0B" w:rsidRDefault="008D6377" w:rsidP="00CE01E0">
            <w:pPr>
              <w:pStyle w:val="ListParagraph"/>
              <w:numPr>
                <w:ilvl w:val="0"/>
                <w:numId w:val="15"/>
              </w:numPr>
              <w:rPr>
                <w:rFonts w:ascii="Tahoma" w:hAnsi="Tahoma" w:cs="Tahoma"/>
                <w:sz w:val="24"/>
                <w:szCs w:val="24"/>
              </w:rPr>
            </w:pPr>
            <w:r w:rsidRPr="003C4C0B">
              <w:rPr>
                <w:rFonts w:ascii="Tahoma" w:hAnsi="Tahoma" w:cs="Tahoma"/>
                <w:sz w:val="24"/>
                <w:szCs w:val="24"/>
              </w:rPr>
              <w:t>Thank you card from Penhow Baptist Chapel for the donation towards the lighting of the Christmas Tree</w:t>
            </w:r>
          </w:p>
          <w:p w14:paraId="6738BBC4" w14:textId="340EFF97" w:rsidR="00EC1D1E" w:rsidRPr="003C4C0B" w:rsidRDefault="00EC1D1E" w:rsidP="003C4C0B">
            <w:pPr>
              <w:pStyle w:val="ListParagraph"/>
              <w:rPr>
                <w:rFonts w:ascii="Tahoma" w:hAnsi="Tahoma" w:cs="Tahoma"/>
                <w:sz w:val="24"/>
                <w:szCs w:val="24"/>
              </w:rPr>
            </w:pPr>
          </w:p>
          <w:p w14:paraId="59ACC64E" w14:textId="21A5B3E3" w:rsidR="00EC1D1E" w:rsidRPr="003C4C0B" w:rsidRDefault="00EC1D1E" w:rsidP="00CE01E0">
            <w:pPr>
              <w:pStyle w:val="ListParagraph"/>
              <w:numPr>
                <w:ilvl w:val="0"/>
                <w:numId w:val="15"/>
              </w:numPr>
              <w:rPr>
                <w:rFonts w:ascii="Tahoma" w:hAnsi="Tahoma" w:cs="Tahoma"/>
                <w:sz w:val="24"/>
                <w:szCs w:val="24"/>
              </w:rPr>
            </w:pPr>
            <w:r w:rsidRPr="003C4C0B">
              <w:rPr>
                <w:rFonts w:ascii="Tahoma" w:hAnsi="Tahoma" w:cs="Tahoma"/>
                <w:sz w:val="24"/>
                <w:szCs w:val="24"/>
                <w:shd w:val="clear" w:color="auto" w:fill="FFFFFF"/>
              </w:rPr>
              <w:t>One Voice Wales - Monmouthshire/Newport Area Committee – Minutes</w:t>
            </w:r>
          </w:p>
          <w:p w14:paraId="63D98024" w14:textId="5B5EA89D" w:rsidR="00EC1D1E" w:rsidRPr="003C4C0B" w:rsidRDefault="00EC1D1E" w:rsidP="00CE01E0">
            <w:pPr>
              <w:pStyle w:val="ListParagraph"/>
              <w:numPr>
                <w:ilvl w:val="0"/>
                <w:numId w:val="15"/>
              </w:numPr>
              <w:rPr>
                <w:rFonts w:ascii="Tahoma" w:hAnsi="Tahoma" w:cs="Tahoma"/>
                <w:sz w:val="24"/>
                <w:szCs w:val="24"/>
              </w:rPr>
            </w:pPr>
            <w:r w:rsidRPr="003C4C0B">
              <w:rPr>
                <w:rFonts w:ascii="Tahoma" w:hAnsi="Tahoma" w:cs="Tahoma"/>
                <w:sz w:val="24"/>
                <w:szCs w:val="24"/>
              </w:rPr>
              <w:t>Annual timetable of financial actions</w:t>
            </w:r>
          </w:p>
          <w:p w14:paraId="59A6A401" w14:textId="0AA836EA" w:rsidR="003C4C0B" w:rsidRPr="003C4C0B" w:rsidRDefault="00EC1D1E" w:rsidP="003C4C0B">
            <w:pPr>
              <w:pStyle w:val="ListParagraph"/>
              <w:numPr>
                <w:ilvl w:val="0"/>
                <w:numId w:val="15"/>
              </w:numPr>
              <w:rPr>
                <w:rFonts w:ascii="Tahoma" w:hAnsi="Tahoma" w:cs="Tahoma"/>
                <w:sz w:val="24"/>
                <w:szCs w:val="24"/>
              </w:rPr>
            </w:pPr>
            <w:r w:rsidRPr="003C4C0B">
              <w:rPr>
                <w:rFonts w:ascii="Tahoma" w:hAnsi="Tahoma" w:cs="Tahoma"/>
                <w:sz w:val="24"/>
                <w:szCs w:val="24"/>
              </w:rPr>
              <w:t>Green and safe spaces presentation</w:t>
            </w:r>
          </w:p>
          <w:p w14:paraId="160D6A41" w14:textId="7D5E815B" w:rsidR="00EC1D1E" w:rsidRPr="003C4C0B" w:rsidRDefault="00EC1D1E" w:rsidP="003C4C0B">
            <w:pPr>
              <w:pStyle w:val="Heading2"/>
              <w:numPr>
                <w:ilvl w:val="0"/>
                <w:numId w:val="15"/>
              </w:numPr>
              <w:shd w:val="clear" w:color="auto" w:fill="FFFFFF"/>
              <w:spacing w:before="0"/>
              <w:outlineLvl w:val="1"/>
              <w:rPr>
                <w:rFonts w:ascii="Tahoma" w:hAnsi="Tahoma" w:cs="Tahoma"/>
                <w:color w:val="auto"/>
                <w:sz w:val="24"/>
                <w:szCs w:val="24"/>
              </w:rPr>
            </w:pPr>
            <w:r w:rsidRPr="003C4C0B">
              <w:rPr>
                <w:rFonts w:ascii="Tahoma" w:hAnsi="Tahoma" w:cs="Tahoma"/>
                <w:color w:val="auto"/>
                <w:sz w:val="24"/>
                <w:szCs w:val="24"/>
              </w:rPr>
              <w:t>One Voice Wales Response - Consultation on the Local Government and Elections (Wales) Bill </w:t>
            </w:r>
          </w:p>
          <w:p w14:paraId="42630184" w14:textId="77777777" w:rsidR="00EC1D1E" w:rsidRPr="003C4C0B" w:rsidRDefault="00EC1D1E" w:rsidP="003C4C0B">
            <w:pPr>
              <w:pStyle w:val="ListParagraph"/>
              <w:rPr>
                <w:rFonts w:ascii="Tahoma" w:hAnsi="Tahoma" w:cs="Tahoma"/>
                <w:sz w:val="24"/>
                <w:szCs w:val="24"/>
              </w:rPr>
            </w:pPr>
          </w:p>
          <w:p w14:paraId="664B6D73" w14:textId="6B148879" w:rsidR="00AB55FE" w:rsidRPr="003C4C0B" w:rsidRDefault="00AB55FE" w:rsidP="00F8099B">
            <w:pPr>
              <w:pStyle w:val="ListParagraph"/>
              <w:rPr>
                <w:rFonts w:ascii="Tahoma" w:hAnsi="Tahoma" w:cs="Tahoma"/>
                <w:sz w:val="24"/>
                <w:szCs w:val="24"/>
              </w:rPr>
            </w:pPr>
          </w:p>
        </w:tc>
      </w:tr>
      <w:bookmarkEnd w:id="2"/>
    </w:tbl>
    <w:p w14:paraId="3F01F8FD" w14:textId="4B52CCCB" w:rsidR="00421468" w:rsidRDefault="00421468"/>
    <w:p w14:paraId="42876D93" w14:textId="60837478" w:rsidR="00ED41C1" w:rsidRDefault="00ED41C1"/>
    <w:p w14:paraId="3513DA79" w14:textId="77777777" w:rsidR="005A5C5C" w:rsidRDefault="00415F77">
      <w:r w:rsidRPr="00415F77">
        <w:drawing>
          <wp:inline distT="0" distB="0" distL="0" distR="0" wp14:anchorId="6B29BD11" wp14:editId="5993B7CC">
            <wp:extent cx="4975860" cy="4770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75860" cy="4770120"/>
                    </a:xfrm>
                    <a:prstGeom prst="rect">
                      <a:avLst/>
                    </a:prstGeom>
                    <a:noFill/>
                    <a:ln>
                      <a:noFill/>
                    </a:ln>
                  </pic:spPr>
                </pic:pic>
              </a:graphicData>
            </a:graphic>
          </wp:inline>
        </w:drawing>
      </w:r>
    </w:p>
    <w:p w14:paraId="1B64EF33" w14:textId="1A0AEC90" w:rsidR="00ED41C1" w:rsidRDefault="005A5C5C">
      <w:r>
        <w:t>Thank you to Bob Shepherd for carrying out the monthly statement check.</w:t>
      </w:r>
      <w:r w:rsidR="00D10E96">
        <w:t xml:space="preserve"> </w:t>
      </w:r>
    </w:p>
    <w:p w14:paraId="523E687A" w14:textId="0D2AC025" w:rsidR="00ED41C1" w:rsidRDefault="00ED41C1"/>
    <w:p w14:paraId="5407A39D" w14:textId="441CAE5A" w:rsidR="00ED41C1" w:rsidRDefault="00ED41C1"/>
    <w:p w14:paraId="1B599740" w14:textId="570C42F2" w:rsidR="00ED41C1" w:rsidRDefault="00ED41C1"/>
    <w:p w14:paraId="0C712FCF" w14:textId="6D43CF45" w:rsidR="00ED41C1" w:rsidRDefault="00ED41C1"/>
    <w:p w14:paraId="5D73774F" w14:textId="31B50B9C" w:rsidR="00ED41C1" w:rsidRDefault="00ED41C1"/>
    <w:p w14:paraId="029E9CE3" w14:textId="77777777" w:rsidR="00421468" w:rsidRDefault="00421468"/>
    <w:sectPr w:rsidR="00421468" w:rsidSect="00421468">
      <w:headerReference w:type="default" r:id="rId11"/>
      <w:foot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760FE" w14:textId="77777777" w:rsidR="00EC4E30" w:rsidRDefault="00EC4E30" w:rsidP="00421468">
      <w:pPr>
        <w:spacing w:after="0" w:line="240" w:lineRule="auto"/>
      </w:pPr>
      <w:r>
        <w:separator/>
      </w:r>
    </w:p>
  </w:endnote>
  <w:endnote w:type="continuationSeparator" w:id="0">
    <w:p w14:paraId="7DD61A61" w14:textId="77777777" w:rsidR="00EC4E30" w:rsidRDefault="00EC4E30" w:rsidP="00421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143407"/>
      <w:docPartObj>
        <w:docPartGallery w:val="Page Numbers (Bottom of Page)"/>
        <w:docPartUnique/>
      </w:docPartObj>
    </w:sdtPr>
    <w:sdtContent>
      <w:sdt>
        <w:sdtPr>
          <w:id w:val="-1769616900"/>
          <w:docPartObj>
            <w:docPartGallery w:val="Page Numbers (Top of Page)"/>
            <w:docPartUnique/>
          </w:docPartObj>
        </w:sdtPr>
        <w:sdtContent>
          <w:p w14:paraId="2DDEC0E3" w14:textId="22D86023" w:rsidR="00754323" w:rsidRDefault="007543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D952408" w14:textId="77777777" w:rsidR="00754323" w:rsidRDefault="00754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733D9" w14:textId="77777777" w:rsidR="00EC4E30" w:rsidRDefault="00EC4E30" w:rsidP="00421468">
      <w:pPr>
        <w:spacing w:after="0" w:line="240" w:lineRule="auto"/>
      </w:pPr>
      <w:r>
        <w:separator/>
      </w:r>
    </w:p>
  </w:footnote>
  <w:footnote w:type="continuationSeparator" w:id="0">
    <w:p w14:paraId="72186F08" w14:textId="77777777" w:rsidR="00EC4E30" w:rsidRDefault="00EC4E30" w:rsidP="00421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5F9B4" w14:textId="6CF4110F" w:rsidR="00421468" w:rsidRDefault="00421468">
    <w:pPr>
      <w:pStyle w:val="Header"/>
    </w:pPr>
    <w:r>
      <w:rPr>
        <w:noProof/>
      </w:rPr>
      <w:drawing>
        <wp:anchor distT="0" distB="0" distL="114300" distR="114300" simplePos="0" relativeHeight="251659264" behindDoc="1" locked="0" layoutInCell="1" allowOverlap="1" wp14:anchorId="6A3F6827" wp14:editId="61AD57AE">
          <wp:simplePos x="0" y="0"/>
          <wp:positionH relativeFrom="margin">
            <wp:align>center</wp:align>
          </wp:positionH>
          <wp:positionV relativeFrom="paragraph">
            <wp:posOffset>-381635</wp:posOffset>
          </wp:positionV>
          <wp:extent cx="6096000" cy="1127760"/>
          <wp:effectExtent l="0" t="0" r="0" b="0"/>
          <wp:wrapTight wrapText="bothSides">
            <wp:wrapPolygon edited="0">
              <wp:start x="0" y="0"/>
              <wp:lineTo x="0" y="21162"/>
              <wp:lineTo x="21533" y="21162"/>
              <wp:lineTo x="2153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0"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D29F6" w14:textId="3DFD53EF" w:rsidR="00421468" w:rsidRDefault="00421468">
    <w:pPr>
      <w:pStyle w:val="Header"/>
    </w:pPr>
    <w:r>
      <w:rPr>
        <w:noProof/>
      </w:rPr>
      <mc:AlternateContent>
        <mc:Choice Requires="wps">
          <w:drawing>
            <wp:anchor distT="45720" distB="45720" distL="114300" distR="114300" simplePos="0" relativeHeight="251663360" behindDoc="0" locked="0" layoutInCell="1" allowOverlap="1" wp14:anchorId="3A89CF57" wp14:editId="704E5C63">
              <wp:simplePos x="0" y="0"/>
              <wp:positionH relativeFrom="margin">
                <wp:align>left</wp:align>
              </wp:positionH>
              <wp:positionV relativeFrom="paragraph">
                <wp:posOffset>350520</wp:posOffset>
              </wp:positionV>
              <wp:extent cx="6026400" cy="7452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400" cy="745200"/>
                      </a:xfrm>
                      <a:prstGeom prst="rect">
                        <a:avLst/>
                      </a:prstGeom>
                      <a:noFill/>
                      <a:ln w="9525">
                        <a:noFill/>
                        <a:miter lim="800000"/>
                        <a:headEnd/>
                        <a:tailEnd/>
                      </a:ln>
                    </wps:spPr>
                    <wps:txbx>
                      <w:txbxContent>
                        <w:p w14:paraId="2C18AD29" w14:textId="77777777" w:rsidR="00421468" w:rsidRDefault="00421468" w:rsidP="00421468">
                          <w:pPr>
                            <w:spacing w:after="0"/>
                            <w:jc w:val="center"/>
                            <w:rPr>
                              <w:rFonts w:ascii="Tahoma" w:hAnsi="Tahoma" w:cs="Tahoma"/>
                              <w:sz w:val="50"/>
                              <w:szCs w:val="50"/>
                            </w:rPr>
                          </w:pPr>
                          <w:r w:rsidRPr="004E2563">
                            <w:rPr>
                              <w:rFonts w:ascii="Tahoma" w:hAnsi="Tahoma" w:cs="Tahoma"/>
                              <w:sz w:val="50"/>
                              <w:szCs w:val="50"/>
                            </w:rPr>
                            <w:t>Penhow Community Council</w:t>
                          </w:r>
                        </w:p>
                        <w:p w14:paraId="49B7C6F3" w14:textId="79FA2094" w:rsidR="00421468" w:rsidRDefault="001D675A" w:rsidP="00421468">
                          <w:hyperlink r:id="rId1" w:history="1">
                            <w:r w:rsidR="00171A60" w:rsidRPr="005034D3">
                              <w:rPr>
                                <w:rStyle w:val="Hyperlink"/>
                                <w:rFonts w:ascii="Tahoma" w:hAnsi="Tahoma" w:cs="Tahoma"/>
                                <w:sz w:val="24"/>
                                <w:szCs w:val="24"/>
                              </w:rPr>
                              <w:t>clerk@penhowcommunity.org</w:t>
                            </w:r>
                          </w:hyperlink>
                          <w:r w:rsidR="00421468" w:rsidRPr="004E2563">
                            <w:rPr>
                              <w:rFonts w:ascii="Tahoma" w:hAnsi="Tahoma" w:cs="Tahoma"/>
                              <w:sz w:val="24"/>
                              <w:szCs w:val="24"/>
                            </w:rPr>
                            <w:t xml:space="preserve"> </w:t>
                          </w:r>
                          <w:r w:rsidR="00421468">
                            <w:rPr>
                              <w:rFonts w:ascii="Tahoma" w:hAnsi="Tahoma" w:cs="Tahoma"/>
                              <w:sz w:val="24"/>
                              <w:szCs w:val="24"/>
                            </w:rPr>
                            <w:t xml:space="preserve">                          </w:t>
                          </w:r>
                          <w:r w:rsidR="00421468" w:rsidRPr="004E2563">
                            <w:rPr>
                              <w:rFonts w:ascii="Tahoma" w:hAnsi="Tahoma" w:cs="Tahoma"/>
                              <w:sz w:val="24"/>
                              <w:szCs w:val="24"/>
                            </w:rPr>
                            <w:t xml:space="preserve"> </w:t>
                          </w:r>
                          <w:hyperlink r:id="rId2" w:history="1">
                            <w:r w:rsidR="00421468" w:rsidRPr="004E2563">
                              <w:rPr>
                                <w:rStyle w:val="Hyperlink"/>
                                <w:rFonts w:ascii="Tahoma" w:hAnsi="Tahoma" w:cs="Tahoma"/>
                                <w:sz w:val="24"/>
                                <w:szCs w:val="24"/>
                              </w:rPr>
                              <w:t>www.penhowcommunity.org</w:t>
                            </w:r>
                          </w:hyperlink>
                        </w:p>
                        <w:p w14:paraId="03866F5D" w14:textId="0AF9CC20" w:rsidR="00421468" w:rsidRDefault="004214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89CF57" id="_x0000_t202" coordsize="21600,21600" o:spt="202" path="m,l,21600r21600,l21600,xe">
              <v:stroke joinstyle="miter"/>
              <v:path gradientshapeok="t" o:connecttype="rect"/>
            </v:shapetype>
            <v:shape id="Text Box 2" o:spid="_x0000_s1026" type="#_x0000_t202" style="position:absolute;margin-left:0;margin-top:27.6pt;width:474.5pt;height:58.7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" filled="f" stroked="f">
              <v:textbox>
                <w:txbxContent>
                  <w:p w14:paraId="2C18AD29" w14:textId="77777777" w:rsidR="00421468" w:rsidRDefault="00421468" w:rsidP="00421468">
                    <w:pPr>
                      <w:spacing w:after="0"/>
                      <w:jc w:val="center"/>
                      <w:rPr>
                        <w:rFonts w:ascii="Tahoma" w:hAnsi="Tahoma" w:cs="Tahoma"/>
                        <w:sz w:val="50"/>
                        <w:szCs w:val="50"/>
                      </w:rPr>
                    </w:pPr>
                    <w:r w:rsidRPr="004E2563">
                      <w:rPr>
                        <w:rFonts w:ascii="Tahoma" w:hAnsi="Tahoma" w:cs="Tahoma"/>
                        <w:sz w:val="50"/>
                        <w:szCs w:val="50"/>
                      </w:rPr>
                      <w:t>Penhow Community Council</w:t>
                    </w:r>
                  </w:p>
                  <w:p w14:paraId="49B7C6F3" w14:textId="79FA2094" w:rsidR="00421468" w:rsidRDefault="001D675A" w:rsidP="00421468">
                    <w:hyperlink r:id="rId3" w:history="1">
                      <w:r w:rsidR="00171A60" w:rsidRPr="005034D3">
                        <w:rPr>
                          <w:rStyle w:val="Hyperlink"/>
                          <w:rFonts w:ascii="Tahoma" w:hAnsi="Tahoma" w:cs="Tahoma"/>
                          <w:sz w:val="24"/>
                          <w:szCs w:val="24"/>
                        </w:rPr>
                        <w:t>clerk@penhowcommunity.org</w:t>
                      </w:r>
                    </w:hyperlink>
                    <w:r w:rsidR="00421468" w:rsidRPr="004E2563">
                      <w:rPr>
                        <w:rFonts w:ascii="Tahoma" w:hAnsi="Tahoma" w:cs="Tahoma"/>
                        <w:sz w:val="24"/>
                        <w:szCs w:val="24"/>
                      </w:rPr>
                      <w:t xml:space="preserve"> </w:t>
                    </w:r>
                    <w:r w:rsidR="00421468">
                      <w:rPr>
                        <w:rFonts w:ascii="Tahoma" w:hAnsi="Tahoma" w:cs="Tahoma"/>
                        <w:sz w:val="24"/>
                        <w:szCs w:val="24"/>
                      </w:rPr>
                      <w:t xml:space="preserve">                          </w:t>
                    </w:r>
                    <w:r w:rsidR="00421468" w:rsidRPr="004E2563">
                      <w:rPr>
                        <w:rFonts w:ascii="Tahoma" w:hAnsi="Tahoma" w:cs="Tahoma"/>
                        <w:sz w:val="24"/>
                        <w:szCs w:val="24"/>
                      </w:rPr>
                      <w:t xml:space="preserve"> </w:t>
                    </w:r>
                    <w:hyperlink r:id="rId4" w:history="1">
                      <w:r w:rsidR="00421468" w:rsidRPr="004E2563">
                        <w:rPr>
                          <w:rStyle w:val="Hyperlink"/>
                          <w:rFonts w:ascii="Tahoma" w:hAnsi="Tahoma" w:cs="Tahoma"/>
                          <w:sz w:val="24"/>
                          <w:szCs w:val="24"/>
                        </w:rPr>
                        <w:t>www.penhowcommunity.org</w:t>
                      </w:r>
                    </w:hyperlink>
                  </w:p>
                  <w:p w14:paraId="03866F5D" w14:textId="0AF9CC20" w:rsidR="00421468" w:rsidRDefault="00421468"/>
                </w:txbxContent>
              </v:textbox>
              <w10:wrap type="square" anchorx="margin"/>
            </v:shape>
          </w:pict>
        </mc:Fallback>
      </mc:AlternateContent>
    </w:r>
    <w:r>
      <w:rPr>
        <w:noProof/>
      </w:rPr>
      <w:drawing>
        <wp:anchor distT="0" distB="0" distL="114300" distR="114300" simplePos="0" relativeHeight="251661312" behindDoc="1" locked="0" layoutInCell="1" allowOverlap="1" wp14:anchorId="52124068" wp14:editId="4C549A84">
          <wp:simplePos x="0" y="0"/>
          <wp:positionH relativeFrom="margin">
            <wp:align>left</wp:align>
          </wp:positionH>
          <wp:positionV relativeFrom="paragraph">
            <wp:posOffset>-381635</wp:posOffset>
          </wp:positionV>
          <wp:extent cx="6096000" cy="1127760"/>
          <wp:effectExtent l="0" t="0" r="0" b="0"/>
          <wp:wrapTight wrapText="bothSides">
            <wp:wrapPolygon edited="0">
              <wp:start x="0" y="0"/>
              <wp:lineTo x="0" y="21162"/>
              <wp:lineTo x="21533" y="21162"/>
              <wp:lineTo x="215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11277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5283"/>
    <w:multiLevelType w:val="hybridMultilevel"/>
    <w:tmpl w:val="41B89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73073D8"/>
    <w:multiLevelType w:val="hybridMultilevel"/>
    <w:tmpl w:val="02D4F3E0"/>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C1283F"/>
    <w:multiLevelType w:val="multilevel"/>
    <w:tmpl w:val="4DEA77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7341D7"/>
    <w:multiLevelType w:val="hybridMultilevel"/>
    <w:tmpl w:val="2CD8BF3A"/>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F1878"/>
    <w:multiLevelType w:val="hybridMultilevel"/>
    <w:tmpl w:val="AC502CD6"/>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FD23A3"/>
    <w:multiLevelType w:val="hybridMultilevel"/>
    <w:tmpl w:val="BE0450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0F34DC"/>
    <w:multiLevelType w:val="hybridMultilevel"/>
    <w:tmpl w:val="982C693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3453DAE"/>
    <w:multiLevelType w:val="hybridMultilevel"/>
    <w:tmpl w:val="2AD454BC"/>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876DE2"/>
    <w:multiLevelType w:val="hybridMultilevel"/>
    <w:tmpl w:val="B0CADA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975158"/>
    <w:multiLevelType w:val="hybridMultilevel"/>
    <w:tmpl w:val="ED08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E90A03"/>
    <w:multiLevelType w:val="hybridMultilevel"/>
    <w:tmpl w:val="99F0F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5F2D23"/>
    <w:multiLevelType w:val="hybridMultilevel"/>
    <w:tmpl w:val="847ABB9E"/>
    <w:lvl w:ilvl="0" w:tplc="9AD21ACE">
      <w:start w:val="1"/>
      <w:numFmt w:val="lowerRoman"/>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12" w15:restartNumberingAfterBreak="0">
    <w:nsid w:val="2E9B2EE6"/>
    <w:multiLevelType w:val="hybridMultilevel"/>
    <w:tmpl w:val="F38E31A2"/>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3" w15:restartNumberingAfterBreak="0">
    <w:nsid w:val="346119F6"/>
    <w:multiLevelType w:val="multilevel"/>
    <w:tmpl w:val="4DEA77C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6D1200"/>
    <w:multiLevelType w:val="hybridMultilevel"/>
    <w:tmpl w:val="92D8DA5C"/>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DB1E3C"/>
    <w:multiLevelType w:val="hybridMultilevel"/>
    <w:tmpl w:val="32F2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87622A"/>
    <w:multiLevelType w:val="hybridMultilevel"/>
    <w:tmpl w:val="591275AC"/>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A64C9F"/>
    <w:multiLevelType w:val="hybridMultilevel"/>
    <w:tmpl w:val="4588EA54"/>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E415BA"/>
    <w:multiLevelType w:val="hybridMultilevel"/>
    <w:tmpl w:val="8366505E"/>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B41CBD"/>
    <w:multiLevelType w:val="hybridMultilevel"/>
    <w:tmpl w:val="2CD8BF3A"/>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A15076"/>
    <w:multiLevelType w:val="hybridMultilevel"/>
    <w:tmpl w:val="F34A07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2C665C0"/>
    <w:multiLevelType w:val="hybridMultilevel"/>
    <w:tmpl w:val="0D0490FA"/>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A86375"/>
    <w:multiLevelType w:val="hybridMultilevel"/>
    <w:tmpl w:val="A96283EE"/>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2165B23"/>
    <w:multiLevelType w:val="hybridMultilevel"/>
    <w:tmpl w:val="8FF08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436A6C"/>
    <w:multiLevelType w:val="hybridMultilevel"/>
    <w:tmpl w:val="0F080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6B2A88"/>
    <w:multiLevelType w:val="hybridMultilevel"/>
    <w:tmpl w:val="D84EB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AE781E"/>
    <w:multiLevelType w:val="hybridMultilevel"/>
    <w:tmpl w:val="D1DA4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B1932"/>
    <w:multiLevelType w:val="hybridMultilevel"/>
    <w:tmpl w:val="A0D44CE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8" w15:restartNumberingAfterBreak="0">
    <w:nsid w:val="66BA4C2B"/>
    <w:multiLevelType w:val="hybridMultilevel"/>
    <w:tmpl w:val="9B187766"/>
    <w:lvl w:ilvl="0" w:tplc="9AD21AC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D63CA5"/>
    <w:multiLevelType w:val="hybridMultilevel"/>
    <w:tmpl w:val="C94273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97B3448"/>
    <w:multiLevelType w:val="hybridMultilevel"/>
    <w:tmpl w:val="D10A0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1"/>
  </w:num>
  <w:num w:numId="3">
    <w:abstractNumId w:val="4"/>
  </w:num>
  <w:num w:numId="4">
    <w:abstractNumId w:val="2"/>
  </w:num>
  <w:num w:numId="5">
    <w:abstractNumId w:val="6"/>
  </w:num>
  <w:num w:numId="6">
    <w:abstractNumId w:val="7"/>
  </w:num>
  <w:num w:numId="7">
    <w:abstractNumId w:val="8"/>
  </w:num>
  <w:num w:numId="8">
    <w:abstractNumId w:val="15"/>
  </w:num>
  <w:num w:numId="9">
    <w:abstractNumId w:val="11"/>
  </w:num>
  <w:num w:numId="10">
    <w:abstractNumId w:val="30"/>
  </w:num>
  <w:num w:numId="11">
    <w:abstractNumId w:val="24"/>
  </w:num>
  <w:num w:numId="12">
    <w:abstractNumId w:val="0"/>
  </w:num>
  <w:num w:numId="13">
    <w:abstractNumId w:val="18"/>
  </w:num>
  <w:num w:numId="14">
    <w:abstractNumId w:val="27"/>
  </w:num>
  <w:num w:numId="15">
    <w:abstractNumId w:val="26"/>
  </w:num>
  <w:num w:numId="16">
    <w:abstractNumId w:val="25"/>
  </w:num>
  <w:num w:numId="17">
    <w:abstractNumId w:val="16"/>
  </w:num>
  <w:num w:numId="18">
    <w:abstractNumId w:val="12"/>
  </w:num>
  <w:num w:numId="19">
    <w:abstractNumId w:val="29"/>
  </w:num>
  <w:num w:numId="20">
    <w:abstractNumId w:val="5"/>
  </w:num>
  <w:num w:numId="21">
    <w:abstractNumId w:val="9"/>
  </w:num>
  <w:num w:numId="22">
    <w:abstractNumId w:val="20"/>
  </w:num>
  <w:num w:numId="23">
    <w:abstractNumId w:val="14"/>
  </w:num>
  <w:num w:numId="24">
    <w:abstractNumId w:val="21"/>
  </w:num>
  <w:num w:numId="25">
    <w:abstractNumId w:val="19"/>
  </w:num>
  <w:num w:numId="26">
    <w:abstractNumId w:val="13"/>
  </w:num>
  <w:num w:numId="27">
    <w:abstractNumId w:val="3"/>
  </w:num>
  <w:num w:numId="28">
    <w:abstractNumId w:val="22"/>
  </w:num>
  <w:num w:numId="29">
    <w:abstractNumId w:val="10"/>
  </w:num>
  <w:num w:numId="30">
    <w:abstractNumId w:val="2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468"/>
    <w:rsid w:val="00004E12"/>
    <w:rsid w:val="00047D92"/>
    <w:rsid w:val="00060DA9"/>
    <w:rsid w:val="00095EEB"/>
    <w:rsid w:val="000B0E2B"/>
    <w:rsid w:val="000D0A9B"/>
    <w:rsid w:val="000D2345"/>
    <w:rsid w:val="00132D36"/>
    <w:rsid w:val="00142F32"/>
    <w:rsid w:val="00171A60"/>
    <w:rsid w:val="0017206E"/>
    <w:rsid w:val="0017789F"/>
    <w:rsid w:val="001863AA"/>
    <w:rsid w:val="001A528A"/>
    <w:rsid w:val="001B5FAE"/>
    <w:rsid w:val="001D675A"/>
    <w:rsid w:val="001F4616"/>
    <w:rsid w:val="00230A6E"/>
    <w:rsid w:val="00230D64"/>
    <w:rsid w:val="00236A90"/>
    <w:rsid w:val="00244D7D"/>
    <w:rsid w:val="00246AC9"/>
    <w:rsid w:val="002779CF"/>
    <w:rsid w:val="002B51BE"/>
    <w:rsid w:val="002C0256"/>
    <w:rsid w:val="002E602D"/>
    <w:rsid w:val="002F6C45"/>
    <w:rsid w:val="00303A4B"/>
    <w:rsid w:val="00314597"/>
    <w:rsid w:val="00346A22"/>
    <w:rsid w:val="003B7C99"/>
    <w:rsid w:val="003C0EB4"/>
    <w:rsid w:val="003C4C0B"/>
    <w:rsid w:val="00410C24"/>
    <w:rsid w:val="00413CD5"/>
    <w:rsid w:val="00415F77"/>
    <w:rsid w:val="00420D5E"/>
    <w:rsid w:val="00421468"/>
    <w:rsid w:val="00436F7B"/>
    <w:rsid w:val="00453507"/>
    <w:rsid w:val="00455717"/>
    <w:rsid w:val="004871BF"/>
    <w:rsid w:val="004E6C28"/>
    <w:rsid w:val="005651E5"/>
    <w:rsid w:val="0057277C"/>
    <w:rsid w:val="00592F98"/>
    <w:rsid w:val="005A24A7"/>
    <w:rsid w:val="005A5C5C"/>
    <w:rsid w:val="005B2A47"/>
    <w:rsid w:val="005C2F21"/>
    <w:rsid w:val="005D2FA5"/>
    <w:rsid w:val="005E35D0"/>
    <w:rsid w:val="005F6EE0"/>
    <w:rsid w:val="00615379"/>
    <w:rsid w:val="006263C8"/>
    <w:rsid w:val="00646556"/>
    <w:rsid w:val="00654D0C"/>
    <w:rsid w:val="00692596"/>
    <w:rsid w:val="006942E2"/>
    <w:rsid w:val="006A7BF2"/>
    <w:rsid w:val="006C6C75"/>
    <w:rsid w:val="007130B0"/>
    <w:rsid w:val="00733C40"/>
    <w:rsid w:val="00754323"/>
    <w:rsid w:val="00774E17"/>
    <w:rsid w:val="00775AD6"/>
    <w:rsid w:val="007B4559"/>
    <w:rsid w:val="007C19EB"/>
    <w:rsid w:val="007E35CF"/>
    <w:rsid w:val="007E6B9F"/>
    <w:rsid w:val="007F6DAB"/>
    <w:rsid w:val="00804F0B"/>
    <w:rsid w:val="008205CA"/>
    <w:rsid w:val="00821DE3"/>
    <w:rsid w:val="00856890"/>
    <w:rsid w:val="008621EE"/>
    <w:rsid w:val="008B1280"/>
    <w:rsid w:val="008B698B"/>
    <w:rsid w:val="008D6377"/>
    <w:rsid w:val="008D72A5"/>
    <w:rsid w:val="008E1632"/>
    <w:rsid w:val="00965FAE"/>
    <w:rsid w:val="00972643"/>
    <w:rsid w:val="00A1482E"/>
    <w:rsid w:val="00A86C4D"/>
    <w:rsid w:val="00AB55FE"/>
    <w:rsid w:val="00AC23BC"/>
    <w:rsid w:val="00AD0757"/>
    <w:rsid w:val="00AD258E"/>
    <w:rsid w:val="00AF3FEE"/>
    <w:rsid w:val="00B12122"/>
    <w:rsid w:val="00B17D78"/>
    <w:rsid w:val="00B558DE"/>
    <w:rsid w:val="00B72417"/>
    <w:rsid w:val="00B81F6B"/>
    <w:rsid w:val="00BE035B"/>
    <w:rsid w:val="00C1009A"/>
    <w:rsid w:val="00C33B13"/>
    <w:rsid w:val="00C63AF5"/>
    <w:rsid w:val="00C82751"/>
    <w:rsid w:val="00CA02E7"/>
    <w:rsid w:val="00CC2704"/>
    <w:rsid w:val="00CC342C"/>
    <w:rsid w:val="00CD013F"/>
    <w:rsid w:val="00CD024F"/>
    <w:rsid w:val="00CD0A09"/>
    <w:rsid w:val="00CE01E0"/>
    <w:rsid w:val="00CF4CA9"/>
    <w:rsid w:val="00D10D58"/>
    <w:rsid w:val="00D10E96"/>
    <w:rsid w:val="00D15863"/>
    <w:rsid w:val="00D22111"/>
    <w:rsid w:val="00D8556F"/>
    <w:rsid w:val="00D861B8"/>
    <w:rsid w:val="00DC00D0"/>
    <w:rsid w:val="00DD117E"/>
    <w:rsid w:val="00DF7AD6"/>
    <w:rsid w:val="00E172F9"/>
    <w:rsid w:val="00E30E25"/>
    <w:rsid w:val="00E43DF6"/>
    <w:rsid w:val="00E7225A"/>
    <w:rsid w:val="00E957D8"/>
    <w:rsid w:val="00EA0BA8"/>
    <w:rsid w:val="00EA3026"/>
    <w:rsid w:val="00EA6ED5"/>
    <w:rsid w:val="00EC1D1E"/>
    <w:rsid w:val="00EC4E30"/>
    <w:rsid w:val="00ED2D8F"/>
    <w:rsid w:val="00ED41C1"/>
    <w:rsid w:val="00EE31E9"/>
    <w:rsid w:val="00EE44CC"/>
    <w:rsid w:val="00EF272E"/>
    <w:rsid w:val="00F10C51"/>
    <w:rsid w:val="00F161D5"/>
    <w:rsid w:val="00F51439"/>
    <w:rsid w:val="00F8099B"/>
    <w:rsid w:val="00FA4DA9"/>
    <w:rsid w:val="00FB2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46A85"/>
  <w15:chartTrackingRefBased/>
  <w15:docId w15:val="{F30ACDFC-0116-4FFA-8426-7DC60221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957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EC1D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4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468"/>
  </w:style>
  <w:style w:type="paragraph" w:styleId="Footer">
    <w:name w:val="footer"/>
    <w:basedOn w:val="Normal"/>
    <w:link w:val="FooterChar"/>
    <w:uiPriority w:val="99"/>
    <w:unhideWhenUsed/>
    <w:rsid w:val="004214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468"/>
  </w:style>
  <w:style w:type="character" w:styleId="Hyperlink">
    <w:name w:val="Hyperlink"/>
    <w:basedOn w:val="DefaultParagraphFont"/>
    <w:uiPriority w:val="99"/>
    <w:unhideWhenUsed/>
    <w:rsid w:val="00421468"/>
    <w:rPr>
      <w:color w:val="0563C1" w:themeColor="hyperlink"/>
      <w:u w:val="single"/>
    </w:rPr>
  </w:style>
  <w:style w:type="character" w:styleId="UnresolvedMention">
    <w:name w:val="Unresolved Mention"/>
    <w:basedOn w:val="DefaultParagraphFont"/>
    <w:uiPriority w:val="99"/>
    <w:semiHidden/>
    <w:unhideWhenUsed/>
    <w:rsid w:val="00171A60"/>
    <w:rPr>
      <w:color w:val="605E5C"/>
      <w:shd w:val="clear" w:color="auto" w:fill="E1DFDD"/>
    </w:rPr>
  </w:style>
  <w:style w:type="paragraph" w:styleId="ListParagraph">
    <w:name w:val="List Paragraph"/>
    <w:basedOn w:val="Normal"/>
    <w:uiPriority w:val="34"/>
    <w:qFormat/>
    <w:rsid w:val="00171A60"/>
    <w:pPr>
      <w:ind w:left="720"/>
      <w:contextualSpacing/>
    </w:pPr>
  </w:style>
  <w:style w:type="table" w:styleId="TableGrid">
    <w:name w:val="Table Grid"/>
    <w:basedOn w:val="TableNormal"/>
    <w:uiPriority w:val="39"/>
    <w:rsid w:val="00171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57D8"/>
    <w:rPr>
      <w:rFonts w:ascii="Times New Roman" w:eastAsia="Times New Roman" w:hAnsi="Times New Roman" w:cs="Times New Roman"/>
      <w:b/>
      <w:bCs/>
      <w:kern w:val="36"/>
      <w:sz w:val="48"/>
      <w:szCs w:val="48"/>
      <w:lang w:eastAsia="en-GB"/>
    </w:rPr>
  </w:style>
  <w:style w:type="paragraph" w:customStyle="1" w:styleId="v1msonormal">
    <w:name w:val="v1msonormal"/>
    <w:basedOn w:val="Normal"/>
    <w:rsid w:val="00E957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1spelle">
    <w:name w:val="v1spelle"/>
    <w:basedOn w:val="DefaultParagraphFont"/>
    <w:rsid w:val="00E957D8"/>
  </w:style>
  <w:style w:type="character" w:customStyle="1" w:styleId="Heading2Char">
    <w:name w:val="Heading 2 Char"/>
    <w:basedOn w:val="DefaultParagraphFont"/>
    <w:link w:val="Heading2"/>
    <w:uiPriority w:val="9"/>
    <w:semiHidden/>
    <w:rsid w:val="00EC1D1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450487">
      <w:bodyDiv w:val="1"/>
      <w:marLeft w:val="0"/>
      <w:marRight w:val="0"/>
      <w:marTop w:val="0"/>
      <w:marBottom w:val="0"/>
      <w:divBdr>
        <w:top w:val="none" w:sz="0" w:space="0" w:color="auto"/>
        <w:left w:val="none" w:sz="0" w:space="0" w:color="auto"/>
        <w:bottom w:val="none" w:sz="0" w:space="0" w:color="auto"/>
        <w:right w:val="none" w:sz="0" w:space="0" w:color="auto"/>
      </w:divBdr>
    </w:div>
    <w:div w:id="660238995">
      <w:bodyDiv w:val="1"/>
      <w:marLeft w:val="0"/>
      <w:marRight w:val="0"/>
      <w:marTop w:val="0"/>
      <w:marBottom w:val="0"/>
      <w:divBdr>
        <w:top w:val="none" w:sz="0" w:space="0" w:color="auto"/>
        <w:left w:val="none" w:sz="0" w:space="0" w:color="auto"/>
        <w:bottom w:val="none" w:sz="0" w:space="0" w:color="auto"/>
        <w:right w:val="none" w:sz="0" w:space="0" w:color="auto"/>
      </w:divBdr>
    </w:div>
    <w:div w:id="900822208">
      <w:bodyDiv w:val="1"/>
      <w:marLeft w:val="0"/>
      <w:marRight w:val="0"/>
      <w:marTop w:val="0"/>
      <w:marBottom w:val="0"/>
      <w:divBdr>
        <w:top w:val="none" w:sz="0" w:space="0" w:color="auto"/>
        <w:left w:val="none" w:sz="0" w:space="0" w:color="auto"/>
        <w:bottom w:val="none" w:sz="0" w:space="0" w:color="auto"/>
        <w:right w:val="none" w:sz="0" w:space="0" w:color="auto"/>
      </w:divBdr>
    </w:div>
    <w:div w:id="962229700">
      <w:bodyDiv w:val="1"/>
      <w:marLeft w:val="0"/>
      <w:marRight w:val="0"/>
      <w:marTop w:val="0"/>
      <w:marBottom w:val="0"/>
      <w:divBdr>
        <w:top w:val="none" w:sz="0" w:space="0" w:color="auto"/>
        <w:left w:val="none" w:sz="0" w:space="0" w:color="auto"/>
        <w:bottom w:val="none" w:sz="0" w:space="0" w:color="auto"/>
        <w:right w:val="none" w:sz="0" w:space="0" w:color="auto"/>
      </w:divBdr>
    </w:div>
    <w:div w:id="966088406">
      <w:bodyDiv w:val="1"/>
      <w:marLeft w:val="0"/>
      <w:marRight w:val="0"/>
      <w:marTop w:val="0"/>
      <w:marBottom w:val="0"/>
      <w:divBdr>
        <w:top w:val="none" w:sz="0" w:space="0" w:color="auto"/>
        <w:left w:val="none" w:sz="0" w:space="0" w:color="auto"/>
        <w:bottom w:val="none" w:sz="0" w:space="0" w:color="auto"/>
        <w:right w:val="none" w:sz="0" w:space="0" w:color="auto"/>
      </w:divBdr>
    </w:div>
    <w:div w:id="1100025991">
      <w:bodyDiv w:val="1"/>
      <w:marLeft w:val="0"/>
      <w:marRight w:val="0"/>
      <w:marTop w:val="0"/>
      <w:marBottom w:val="0"/>
      <w:divBdr>
        <w:top w:val="none" w:sz="0" w:space="0" w:color="auto"/>
        <w:left w:val="none" w:sz="0" w:space="0" w:color="auto"/>
        <w:bottom w:val="none" w:sz="0" w:space="0" w:color="auto"/>
        <w:right w:val="none" w:sz="0" w:space="0" w:color="auto"/>
      </w:divBdr>
    </w:div>
    <w:div w:id="1132795938">
      <w:bodyDiv w:val="1"/>
      <w:marLeft w:val="0"/>
      <w:marRight w:val="0"/>
      <w:marTop w:val="0"/>
      <w:marBottom w:val="0"/>
      <w:divBdr>
        <w:top w:val="none" w:sz="0" w:space="0" w:color="auto"/>
        <w:left w:val="none" w:sz="0" w:space="0" w:color="auto"/>
        <w:bottom w:val="none" w:sz="0" w:space="0" w:color="auto"/>
        <w:right w:val="none" w:sz="0" w:space="0" w:color="auto"/>
      </w:divBdr>
    </w:div>
    <w:div w:id="1312566160">
      <w:bodyDiv w:val="1"/>
      <w:marLeft w:val="0"/>
      <w:marRight w:val="0"/>
      <w:marTop w:val="0"/>
      <w:marBottom w:val="0"/>
      <w:divBdr>
        <w:top w:val="none" w:sz="0" w:space="0" w:color="auto"/>
        <w:left w:val="none" w:sz="0" w:space="0" w:color="auto"/>
        <w:bottom w:val="none" w:sz="0" w:space="0" w:color="auto"/>
        <w:right w:val="none" w:sz="0" w:space="0" w:color="auto"/>
      </w:divBdr>
    </w:div>
    <w:div w:id="1382826939">
      <w:bodyDiv w:val="1"/>
      <w:marLeft w:val="0"/>
      <w:marRight w:val="0"/>
      <w:marTop w:val="0"/>
      <w:marBottom w:val="0"/>
      <w:divBdr>
        <w:top w:val="none" w:sz="0" w:space="0" w:color="auto"/>
        <w:left w:val="none" w:sz="0" w:space="0" w:color="auto"/>
        <w:bottom w:val="none" w:sz="0" w:space="0" w:color="auto"/>
        <w:right w:val="none" w:sz="0" w:space="0" w:color="auto"/>
      </w:divBdr>
    </w:div>
    <w:div w:id="1491216845">
      <w:bodyDiv w:val="1"/>
      <w:marLeft w:val="0"/>
      <w:marRight w:val="0"/>
      <w:marTop w:val="0"/>
      <w:marBottom w:val="0"/>
      <w:divBdr>
        <w:top w:val="none" w:sz="0" w:space="0" w:color="auto"/>
        <w:left w:val="none" w:sz="0" w:space="0" w:color="auto"/>
        <w:bottom w:val="none" w:sz="0" w:space="0" w:color="auto"/>
        <w:right w:val="none" w:sz="0" w:space="0" w:color="auto"/>
      </w:divBdr>
    </w:div>
    <w:div w:id="153172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enhowcommunity.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oss.org.uk/supreme-court-overrides-rights-of-local-communities-on-village-green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mailto:clerk@penhowcommunity.org" TargetMode="External"/><Relationship Id="rId2" Type="http://schemas.openxmlformats.org/officeDocument/2006/relationships/hyperlink" Target="http://www.penhowcommunity.org" TargetMode="External"/><Relationship Id="rId1" Type="http://schemas.openxmlformats.org/officeDocument/2006/relationships/hyperlink" Target="mailto:clerk@penhowcommunity.org" TargetMode="External"/><Relationship Id="rId5" Type="http://schemas.openxmlformats.org/officeDocument/2006/relationships/image" Target="media/image2.png"/><Relationship Id="rId4" Type="http://schemas.openxmlformats.org/officeDocument/2006/relationships/hyperlink" Target="http://www.penhowcommun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5A2CD-BD64-4B79-BB55-BAA10D82E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Penhow Community</dc:creator>
  <cp:keywords/>
  <dc:description/>
  <cp:lastModifiedBy>Penhow Community</cp:lastModifiedBy>
  <cp:revision>2</cp:revision>
  <cp:lastPrinted>2020-01-29T19:51:00Z</cp:lastPrinted>
  <dcterms:created xsi:type="dcterms:W3CDTF">2020-01-25T13:31:00Z</dcterms:created>
  <dcterms:modified xsi:type="dcterms:W3CDTF">2020-02-03T12:18:00Z</dcterms:modified>
</cp:coreProperties>
</file>